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48961" w14:textId="77777777" w:rsidR="00677BCF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CC67F43" wp14:editId="560CEFBA">
            <wp:extent cx="640080" cy="670560"/>
            <wp:effectExtent l="19050" t="0" r="762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D711D2" w14:textId="77777777" w:rsidR="00677BCF" w:rsidRPr="00F0477C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sz w:val="24"/>
          <w:szCs w:val="24"/>
        </w:rPr>
        <w:t xml:space="preserve">МИНИСТЕРСТВО НАУКИ </w:t>
      </w:r>
      <w:r w:rsidR="00476901">
        <w:rPr>
          <w:rFonts w:ascii="Times New Roman" w:hAnsi="Times New Roman"/>
          <w:sz w:val="24"/>
          <w:szCs w:val="24"/>
        </w:rPr>
        <w:t xml:space="preserve">И ВЫСШЕГО ОБРАЗОВАНИЯ </w:t>
      </w:r>
      <w:r w:rsidRPr="00F0477C">
        <w:rPr>
          <w:rFonts w:ascii="Times New Roman" w:hAnsi="Times New Roman"/>
          <w:sz w:val="24"/>
          <w:szCs w:val="24"/>
        </w:rPr>
        <w:t>РОССИЙСКОЙ ФЕДЕРАЦИИ</w:t>
      </w:r>
    </w:p>
    <w:p w14:paraId="1BD39F5A" w14:textId="77777777" w:rsidR="00677BCF" w:rsidRPr="00F0477C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14:paraId="2094EF21" w14:textId="77777777" w:rsidR="00677BCF" w:rsidRPr="00F0477C" w:rsidRDefault="00677BCF" w:rsidP="003411F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ОБРАЗОВАНИЯ</w:t>
      </w:r>
    </w:p>
    <w:p w14:paraId="0CA677A5" w14:textId="77777777" w:rsidR="00677BCF" w:rsidRPr="00F0477C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14:paraId="6948A053" w14:textId="77777777" w:rsidR="00677BCF" w:rsidRPr="00F0477C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(ДГТУ)</w:t>
      </w:r>
    </w:p>
    <w:p w14:paraId="223B7083" w14:textId="77777777" w:rsidR="00677BCF" w:rsidRPr="00F0477C" w:rsidRDefault="00677BCF" w:rsidP="00677B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D581BB1" w14:textId="77777777" w:rsidR="00677BCF" w:rsidRPr="00F0477C" w:rsidRDefault="00677BCF" w:rsidP="00677B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82B47CB" w14:textId="77777777" w:rsidR="00677BCF" w:rsidRDefault="00677BCF" w:rsidP="00677B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F6DFF33" w14:textId="77777777" w:rsidR="00677BCF" w:rsidRPr="0003225F" w:rsidRDefault="00677BCF" w:rsidP="00677B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3225F">
        <w:rPr>
          <w:rFonts w:ascii="Times New Roman" w:hAnsi="Times New Roman"/>
          <w:sz w:val="28"/>
          <w:szCs w:val="28"/>
        </w:rPr>
        <w:t>Факультет «</w:t>
      </w:r>
      <w:r>
        <w:rPr>
          <w:rFonts w:ascii="Times New Roman" w:hAnsi="Times New Roman"/>
          <w:sz w:val="28"/>
          <w:szCs w:val="28"/>
        </w:rPr>
        <w:t>Юридический</w:t>
      </w:r>
      <w:r w:rsidRPr="0003225F">
        <w:rPr>
          <w:rFonts w:ascii="Times New Roman" w:hAnsi="Times New Roman"/>
          <w:sz w:val="28"/>
          <w:szCs w:val="28"/>
        </w:rPr>
        <w:t>»</w:t>
      </w:r>
    </w:p>
    <w:p w14:paraId="49E43A2B" w14:textId="77777777" w:rsidR="00677BCF" w:rsidRPr="0003225F" w:rsidRDefault="00677BCF" w:rsidP="00677BCF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14:paraId="53985A03" w14:textId="799024E8" w:rsidR="00677BCF" w:rsidRPr="0003225F" w:rsidRDefault="00677BCF" w:rsidP="00677BCF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03225F">
        <w:rPr>
          <w:rFonts w:ascii="Times New Roman" w:hAnsi="Times New Roman"/>
          <w:sz w:val="28"/>
          <w:szCs w:val="28"/>
        </w:rPr>
        <w:t>Кафедра «</w:t>
      </w:r>
      <w:r w:rsidR="005B5562">
        <w:rPr>
          <w:rFonts w:ascii="Times New Roman" w:hAnsi="Times New Roman"/>
          <w:sz w:val="28"/>
          <w:szCs w:val="28"/>
        </w:rPr>
        <w:t>Уголовное</w:t>
      </w:r>
      <w:r w:rsidR="005B5562" w:rsidRPr="005B5562">
        <w:rPr>
          <w:rFonts w:ascii="Times New Roman" w:hAnsi="Times New Roman"/>
          <w:sz w:val="28"/>
          <w:szCs w:val="28"/>
        </w:rPr>
        <w:t xml:space="preserve"> прав</w:t>
      </w:r>
      <w:r w:rsidR="005B5562">
        <w:rPr>
          <w:rFonts w:ascii="Times New Roman" w:hAnsi="Times New Roman"/>
          <w:sz w:val="28"/>
          <w:szCs w:val="28"/>
        </w:rPr>
        <w:t>о</w:t>
      </w:r>
      <w:r w:rsidR="005B5562" w:rsidRPr="005B5562">
        <w:rPr>
          <w:rFonts w:ascii="Times New Roman" w:hAnsi="Times New Roman"/>
          <w:sz w:val="28"/>
          <w:szCs w:val="28"/>
        </w:rPr>
        <w:t xml:space="preserve"> и публично-правовы</w:t>
      </w:r>
      <w:r w:rsidR="005B5562">
        <w:rPr>
          <w:rFonts w:ascii="Times New Roman" w:hAnsi="Times New Roman"/>
          <w:sz w:val="28"/>
          <w:szCs w:val="28"/>
        </w:rPr>
        <w:t>е</w:t>
      </w:r>
      <w:r w:rsidR="005B5562" w:rsidRPr="005B5562">
        <w:rPr>
          <w:rFonts w:ascii="Times New Roman" w:hAnsi="Times New Roman"/>
          <w:sz w:val="28"/>
          <w:szCs w:val="28"/>
        </w:rPr>
        <w:t xml:space="preserve"> дисциплин</w:t>
      </w:r>
      <w:r w:rsidR="005B5562">
        <w:rPr>
          <w:rFonts w:ascii="Times New Roman" w:hAnsi="Times New Roman"/>
          <w:sz w:val="28"/>
          <w:szCs w:val="28"/>
        </w:rPr>
        <w:t>ы</w:t>
      </w:r>
      <w:r w:rsidRPr="0003225F">
        <w:rPr>
          <w:rFonts w:ascii="Times New Roman" w:hAnsi="Times New Roman"/>
          <w:sz w:val="28"/>
          <w:szCs w:val="28"/>
        </w:rPr>
        <w:t>»</w:t>
      </w:r>
    </w:p>
    <w:p w14:paraId="16C20F7E" w14:textId="77777777" w:rsidR="00677BCF" w:rsidRDefault="00677BCF" w:rsidP="00677BCF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14:paraId="2DD9058E" w14:textId="77777777"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9B6D593" w14:textId="77777777" w:rsidR="00677BCF" w:rsidRPr="00F0477C" w:rsidRDefault="00413CDD" w:rsidP="00413CDD">
      <w:pPr>
        <w:shd w:val="clear" w:color="auto" w:fill="FFFFFF"/>
        <w:autoSpaceDE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Автор – </w:t>
      </w:r>
      <w:r w:rsidR="0084569C">
        <w:rPr>
          <w:rFonts w:ascii="Times New Roman" w:hAnsi="Times New Roman"/>
          <w:b/>
          <w:bCs/>
          <w:color w:val="000000"/>
          <w:sz w:val="24"/>
          <w:szCs w:val="24"/>
        </w:rPr>
        <w:t>к</w:t>
      </w:r>
      <w:r w:rsidR="00F16B8A">
        <w:rPr>
          <w:rFonts w:ascii="Times New Roman" w:hAnsi="Times New Roman"/>
          <w:b/>
          <w:bCs/>
          <w:color w:val="000000"/>
          <w:sz w:val="24"/>
          <w:szCs w:val="24"/>
        </w:rPr>
        <w:t>.ю.н.</w:t>
      </w:r>
      <w:r w:rsidR="0084569C">
        <w:rPr>
          <w:rFonts w:ascii="Times New Roman" w:hAnsi="Times New Roman"/>
          <w:b/>
          <w:bCs/>
          <w:color w:val="000000"/>
          <w:sz w:val="24"/>
          <w:szCs w:val="24"/>
        </w:rPr>
        <w:t>Сизько И.А.</w:t>
      </w:r>
    </w:p>
    <w:p w14:paraId="762C630F" w14:textId="77777777"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FE11DA1" w14:textId="77777777"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A3A619D" w14:textId="77777777"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CBF7962" w14:textId="77777777"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8A08B07" w14:textId="77777777" w:rsidR="00677BCF" w:rsidRPr="00E4174E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20270FE" w14:textId="77777777" w:rsidR="00F16B8A" w:rsidRDefault="00677BCF" w:rsidP="00F16B8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4174E">
        <w:rPr>
          <w:rFonts w:ascii="Times New Roman" w:hAnsi="Times New Roman"/>
          <w:b/>
          <w:bCs/>
          <w:color w:val="000000"/>
          <w:sz w:val="28"/>
          <w:szCs w:val="28"/>
        </w:rPr>
        <w:t>МЕТОДИЧЕСКИЕ УКАЗАНИЯ </w:t>
      </w:r>
    </w:p>
    <w:p w14:paraId="62B5BE3A" w14:textId="77777777" w:rsidR="0084569C" w:rsidRPr="00B34C70" w:rsidRDefault="00677BCF" w:rsidP="0084569C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4174E">
        <w:rPr>
          <w:rFonts w:ascii="Times New Roman" w:hAnsi="Times New Roman"/>
          <w:b/>
          <w:bCs/>
          <w:color w:val="000000"/>
          <w:sz w:val="28"/>
          <w:szCs w:val="28"/>
        </w:rPr>
        <w:br/>
        <w:t>по подготовке и написанию контрольно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й работы по дисциплине 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«</w:t>
      </w:r>
      <w:r w:rsidR="00F16B8A">
        <w:rPr>
          <w:rFonts w:ascii="Times New Roman" w:hAnsi="Times New Roman"/>
          <w:b/>
          <w:bCs/>
          <w:color w:val="000000"/>
          <w:sz w:val="28"/>
          <w:szCs w:val="28"/>
        </w:rPr>
        <w:t>Конституционное право</w:t>
      </w:r>
      <w:r w:rsidRPr="00E4174E">
        <w:rPr>
          <w:rFonts w:ascii="Times New Roman" w:hAnsi="Times New Roman"/>
          <w:b/>
          <w:bCs/>
          <w:color w:val="000000"/>
          <w:sz w:val="28"/>
          <w:szCs w:val="28"/>
        </w:rPr>
        <w:t>» </w:t>
      </w:r>
      <w:r w:rsidRPr="00E4174E">
        <w:rPr>
          <w:rFonts w:ascii="Times New Roman" w:hAnsi="Times New Roman"/>
          <w:b/>
          <w:bCs/>
          <w:color w:val="000000"/>
          <w:sz w:val="28"/>
          <w:szCs w:val="28"/>
        </w:rPr>
        <w:br/>
      </w:r>
    </w:p>
    <w:p w14:paraId="714F9DF2" w14:textId="77777777" w:rsidR="00677BCF" w:rsidRPr="00E4174E" w:rsidRDefault="00677BCF" w:rsidP="00F16B8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166B35D1" w14:textId="77777777" w:rsidR="00677BCF" w:rsidRPr="00E4174E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29FC51CB" w14:textId="77777777"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FDA9B6E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089BE21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F4FB270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F7D19DF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D568023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A7EAFEE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93028FB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7A11832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A2A2F65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F6931FF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1AFEAAA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4CA4C3C" w14:textId="77777777" w:rsidR="00677BCF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FDB506C" w14:textId="77777777" w:rsidR="00F16B8A" w:rsidRDefault="00F16B8A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BA902AC" w14:textId="77777777" w:rsidR="00F16B8A" w:rsidRDefault="00F16B8A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DD8463D" w14:textId="77777777" w:rsidR="00F16B8A" w:rsidRPr="00F0477C" w:rsidRDefault="00F16B8A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D0B967C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098E47E" w14:textId="77777777"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482A09F" w14:textId="77777777" w:rsidR="00677BCF" w:rsidRPr="0003225F" w:rsidRDefault="00677BCF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3225F">
        <w:rPr>
          <w:rFonts w:ascii="Times New Roman" w:hAnsi="Times New Roman"/>
          <w:b/>
          <w:color w:val="000000"/>
          <w:sz w:val="28"/>
          <w:szCs w:val="28"/>
        </w:rPr>
        <w:t>Ростов-на-Дону</w:t>
      </w:r>
    </w:p>
    <w:p w14:paraId="0258CE5B" w14:textId="0EFEE45C" w:rsidR="00677BCF" w:rsidRPr="0003225F" w:rsidRDefault="00677BCF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03225F">
        <w:rPr>
          <w:rFonts w:ascii="Times New Roman" w:hAnsi="Times New Roman"/>
          <w:b/>
          <w:color w:val="000000"/>
          <w:sz w:val="28"/>
          <w:szCs w:val="28"/>
        </w:rPr>
        <w:t>20</w:t>
      </w:r>
      <w:r w:rsidR="00EE0544">
        <w:rPr>
          <w:rFonts w:ascii="Times New Roman" w:hAnsi="Times New Roman"/>
          <w:b/>
          <w:color w:val="000000"/>
          <w:sz w:val="28"/>
          <w:szCs w:val="28"/>
        </w:rPr>
        <w:t>2</w:t>
      </w:r>
      <w:r w:rsidR="005C45E1">
        <w:rPr>
          <w:rFonts w:ascii="Times New Roman" w:hAnsi="Times New Roman"/>
          <w:b/>
          <w:color w:val="000000"/>
          <w:sz w:val="28"/>
          <w:szCs w:val="28"/>
          <w:lang w:val="en-US"/>
        </w:rPr>
        <w:t>4</w:t>
      </w:r>
      <w:r w:rsidR="0084569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3225F">
        <w:rPr>
          <w:rFonts w:ascii="Times New Roman" w:hAnsi="Times New Roman"/>
          <w:b/>
          <w:color w:val="000000"/>
          <w:sz w:val="28"/>
          <w:szCs w:val="28"/>
        </w:rPr>
        <w:t>г.</w:t>
      </w:r>
    </w:p>
    <w:p w14:paraId="23F11D53" w14:textId="77777777" w:rsidR="00677BCF" w:rsidRDefault="00677BCF" w:rsidP="00F16B8A">
      <w:pPr>
        <w:pStyle w:val="Default"/>
        <w:spacing w:line="360" w:lineRule="auto"/>
        <w:rPr>
          <w:b/>
          <w:bCs/>
          <w:sz w:val="28"/>
          <w:szCs w:val="28"/>
        </w:rPr>
      </w:pPr>
    </w:p>
    <w:p w14:paraId="73FECFB2" w14:textId="77777777" w:rsidR="00677BCF" w:rsidRDefault="00677BCF" w:rsidP="00677BCF">
      <w:pPr>
        <w:pStyle w:val="Default"/>
        <w:spacing w:line="360" w:lineRule="auto"/>
        <w:ind w:left="360"/>
        <w:rPr>
          <w:b/>
          <w:bCs/>
          <w:sz w:val="28"/>
          <w:szCs w:val="28"/>
        </w:rPr>
      </w:pPr>
      <w:r w:rsidRPr="00AB4460">
        <w:rPr>
          <w:b/>
          <w:bCs/>
          <w:sz w:val="28"/>
          <w:szCs w:val="28"/>
        </w:rPr>
        <w:t>ОГЛАВЛЕНИЕ</w:t>
      </w:r>
    </w:p>
    <w:p w14:paraId="1172C8A4" w14:textId="77777777" w:rsidR="00677BCF" w:rsidRPr="00AB4460" w:rsidRDefault="00677BCF" w:rsidP="00677BCF">
      <w:pPr>
        <w:pStyle w:val="Default"/>
        <w:spacing w:line="360" w:lineRule="auto"/>
        <w:ind w:left="360"/>
        <w:rPr>
          <w:b/>
          <w:bCs/>
          <w:sz w:val="28"/>
          <w:szCs w:val="28"/>
        </w:rPr>
      </w:pPr>
    </w:p>
    <w:p w14:paraId="7B88017C" w14:textId="77777777" w:rsidR="00677BCF" w:rsidRPr="00683320" w:rsidRDefault="00677BCF" w:rsidP="00476901">
      <w:pPr>
        <w:pStyle w:val="Default"/>
        <w:tabs>
          <w:tab w:val="left" w:leader="dot" w:pos="8789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683320">
        <w:rPr>
          <w:b/>
          <w:bCs/>
          <w:sz w:val="28"/>
          <w:szCs w:val="28"/>
        </w:rPr>
        <w:t xml:space="preserve">Общие </w:t>
      </w:r>
      <w:r w:rsidR="00F16B8A">
        <w:rPr>
          <w:b/>
          <w:bCs/>
          <w:sz w:val="28"/>
          <w:szCs w:val="28"/>
        </w:rPr>
        <w:t>положения</w:t>
      </w:r>
      <w:r w:rsidR="00476901">
        <w:rPr>
          <w:b/>
          <w:bCs/>
          <w:sz w:val="28"/>
          <w:szCs w:val="28"/>
        </w:rPr>
        <w:tab/>
      </w:r>
      <w:r w:rsidRPr="00683320">
        <w:rPr>
          <w:b/>
          <w:bCs/>
          <w:sz w:val="28"/>
          <w:szCs w:val="28"/>
        </w:rPr>
        <w:t>3</w:t>
      </w:r>
    </w:p>
    <w:p w14:paraId="2BADDDF2" w14:textId="77777777" w:rsidR="00677BCF" w:rsidRPr="00683320" w:rsidRDefault="00677BCF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t>2. Тематика контрольных работ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FC06B5">
        <w:rPr>
          <w:rFonts w:ascii="Times New Roman" w:hAnsi="Times New Roman"/>
          <w:b/>
          <w:sz w:val="28"/>
          <w:szCs w:val="28"/>
        </w:rPr>
        <w:t>4</w:t>
      </w:r>
    </w:p>
    <w:p w14:paraId="482855F8" w14:textId="6620C13B" w:rsidR="00677BCF" w:rsidRDefault="00677BCF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t>3. Вопросы к экзамену (зачету)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A631E8">
        <w:rPr>
          <w:rFonts w:ascii="Times New Roman" w:hAnsi="Times New Roman"/>
          <w:b/>
          <w:sz w:val="28"/>
          <w:szCs w:val="28"/>
        </w:rPr>
        <w:t>9</w:t>
      </w:r>
    </w:p>
    <w:p w14:paraId="4E76E8C1" w14:textId="2AA3C80A" w:rsidR="00FC06B5" w:rsidRDefault="00FC06B5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Список литературы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C66424">
        <w:rPr>
          <w:rFonts w:ascii="Times New Roman" w:hAnsi="Times New Roman"/>
          <w:b/>
          <w:sz w:val="28"/>
          <w:szCs w:val="28"/>
        </w:rPr>
        <w:t>1</w:t>
      </w:r>
      <w:r w:rsidR="00A631E8">
        <w:rPr>
          <w:rFonts w:ascii="Times New Roman" w:hAnsi="Times New Roman"/>
          <w:b/>
          <w:sz w:val="28"/>
          <w:szCs w:val="28"/>
        </w:rPr>
        <w:t>3</w:t>
      </w:r>
    </w:p>
    <w:p w14:paraId="42CC0FE7" w14:textId="2E18ED23" w:rsidR="000A675F" w:rsidRDefault="000A675F" w:rsidP="00476901">
      <w:pPr>
        <w:tabs>
          <w:tab w:val="left" w:leader="do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Пример оформления титульного листа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FC06B5">
        <w:rPr>
          <w:rFonts w:ascii="Times New Roman" w:hAnsi="Times New Roman"/>
          <w:b/>
          <w:sz w:val="28"/>
          <w:szCs w:val="28"/>
        </w:rPr>
        <w:t>1</w:t>
      </w:r>
      <w:r w:rsidR="00A631E8">
        <w:rPr>
          <w:rFonts w:ascii="Times New Roman" w:hAnsi="Times New Roman"/>
          <w:b/>
          <w:sz w:val="28"/>
          <w:szCs w:val="28"/>
        </w:rPr>
        <w:t>8</w:t>
      </w:r>
    </w:p>
    <w:p w14:paraId="298AD7F4" w14:textId="77777777" w:rsidR="00677BCF" w:rsidRDefault="00677BCF" w:rsidP="00677BC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Pr="00334CF4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4E8B669C" w14:textId="77777777" w:rsidR="00677BCF" w:rsidRDefault="00677BCF" w:rsidP="00677BC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54EC46A3" w14:textId="77777777" w:rsidR="00341610" w:rsidRDefault="00341610" w:rsidP="00341610">
      <w:pPr>
        <w:pStyle w:val="23"/>
        <w:spacing w:after="0" w:line="240" w:lineRule="auto"/>
        <w:ind w:firstLine="720"/>
        <w:jc w:val="both"/>
      </w:pPr>
      <w:r>
        <w:t>Контрольные работы - одна из основных форм самостоятельной работы для студентов-заочников.</w:t>
      </w:r>
    </w:p>
    <w:p w14:paraId="075EBE80" w14:textId="192B2255" w:rsidR="00341610" w:rsidRDefault="00341610" w:rsidP="00341610">
      <w:pPr>
        <w:pStyle w:val="23"/>
        <w:spacing w:after="0" w:line="240" w:lineRule="auto"/>
        <w:ind w:firstLine="720"/>
        <w:jc w:val="both"/>
      </w:pPr>
      <w:r>
        <w:t>Письменные работы выполняются по специальной тематике контрольных работ, составленных кафедрой «</w:t>
      </w:r>
      <w:r w:rsidR="003D2F58">
        <w:t>Уголовное право и публично-правовые дисциплины</w:t>
      </w:r>
      <w:r>
        <w:t>» на основе учебной программы курса «Конституционное право».</w:t>
      </w:r>
    </w:p>
    <w:p w14:paraId="58BEDB76" w14:textId="3E6BE9B3" w:rsidR="00341610" w:rsidRDefault="00341610" w:rsidP="00341610">
      <w:pPr>
        <w:pStyle w:val="23"/>
        <w:spacing w:after="0" w:line="240" w:lineRule="auto"/>
        <w:ind w:firstLine="720"/>
        <w:jc w:val="both"/>
      </w:pPr>
      <w:bookmarkStart w:id="0" w:name="_Hlk138850552"/>
      <w:r>
        <w:t xml:space="preserve">В соответствие с учебным планом студент-заочник обязан выполнить одну контрольную работу. Контрольная работа включает в себя реферат по предложенной тематике, решение </w:t>
      </w:r>
      <w:r w:rsidR="009D7D0E">
        <w:t>двух</w:t>
      </w:r>
      <w:r>
        <w:t xml:space="preserve"> задач и тестовое задание. Тема контрольной работы выбирается студентом в соответствии с </w:t>
      </w:r>
      <w:r w:rsidR="009D7D0E">
        <w:t>первой буквой фамилии</w:t>
      </w:r>
      <w:r>
        <w:t xml:space="preserve">. Тестовые задания выполняются </w:t>
      </w:r>
      <w:r w:rsidR="009D7D0E">
        <w:t xml:space="preserve">всеми </w:t>
      </w:r>
      <w:r>
        <w:t>студент</w:t>
      </w:r>
      <w:r w:rsidR="009D7D0E">
        <w:t>ами</w:t>
      </w:r>
      <w:r>
        <w:t xml:space="preserve"> в полном объеме с указанием буквенного обозначения правильного ответа. </w:t>
      </w:r>
      <w:r w:rsidR="009D7D0E">
        <w:t>Две задачи выбираются каждым студентом самостоятельно</w:t>
      </w:r>
      <w:r w:rsidR="00DE5543">
        <w:t>.</w:t>
      </w:r>
    </w:p>
    <w:bookmarkEnd w:id="0"/>
    <w:p w14:paraId="2CF62917" w14:textId="77777777" w:rsidR="00341610" w:rsidRDefault="00341610" w:rsidP="00341610">
      <w:pPr>
        <w:pStyle w:val="23"/>
        <w:spacing w:after="0" w:line="240" w:lineRule="auto"/>
        <w:ind w:firstLine="720"/>
        <w:jc w:val="both"/>
      </w:pPr>
      <w:r>
        <w:t>Во введении контрольной работы дается обоснование актуальности избранной темы, формулируются цель и задачи работы. При раскрытии вопросов плана контрольной работы следует обеспечить их полное соответствие формулировкам плана. Заключение контрольной работы не должно включать в себя четкие выводы по всей теме.</w:t>
      </w:r>
    </w:p>
    <w:p w14:paraId="7A932E6B" w14:textId="77777777" w:rsidR="00341610" w:rsidRDefault="00341610" w:rsidP="00341610">
      <w:pPr>
        <w:pStyle w:val="23"/>
        <w:spacing w:after="0" w:line="240" w:lineRule="auto"/>
        <w:ind w:firstLine="720"/>
        <w:jc w:val="both"/>
      </w:pPr>
      <w:r>
        <w:t xml:space="preserve">   Заключительный этап - оформление. </w:t>
      </w:r>
    </w:p>
    <w:p w14:paraId="7B68C19E" w14:textId="77777777" w:rsidR="00341610" w:rsidRDefault="00341610" w:rsidP="00341610">
      <w:pPr>
        <w:pStyle w:val="23"/>
        <w:spacing w:after="0" w:line="240" w:lineRule="auto"/>
        <w:ind w:firstLine="720"/>
        <w:jc w:val="both"/>
      </w:pPr>
      <w:r>
        <w:t>Контрольная работа должна быть написана грамотно, четко, разборчиво (предпочтительно набрана на компьютере и отпечатана, шрифт 14, TimesNewRoman, полуторный интервал), с выделением абзацев, страницы - пронумерованы. Слева оставляются поля. Объем контрольной работы - 12-15 печатных страниц. В конце работы нужно указать список источников и литературы, использованной студентом для написания контрольной, включая электронные издания.  При этом недопустимо использовать готовые рефераты, размещенные в Интернете, в качестве контрольных работ.  Список должен начинаться на новой странице под соответствующим заголовком. Список использованных источников должен быть оформлен в соответствии с ГОСТ Р 7.05-2008. При выполнении всех требований, предъявляемых к контрольной работе работа рекомендуется к защите. Если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14:paraId="7CD8C940" w14:textId="77777777" w:rsidR="00341610" w:rsidRDefault="00341610" w:rsidP="00341610">
      <w:pPr>
        <w:pStyle w:val="23"/>
        <w:spacing w:after="0" w:line="240" w:lineRule="auto"/>
        <w:ind w:firstLine="720"/>
        <w:jc w:val="both"/>
      </w:pPr>
      <w:r>
        <w:t>Студенты, получившие зачет за выполненную контрольную работу, допускаются к сдаче экзамена (зачета) по дисциплине «Конституционное право».</w:t>
      </w:r>
    </w:p>
    <w:p w14:paraId="23AD8A06" w14:textId="77777777" w:rsidR="00341610" w:rsidRDefault="00341610" w:rsidP="00341610">
      <w:pPr>
        <w:pStyle w:val="23"/>
        <w:spacing w:after="0" w:line="240" w:lineRule="auto"/>
        <w:ind w:firstLine="720"/>
        <w:jc w:val="both"/>
      </w:pPr>
      <w:r>
        <w:t>Контрольные работы, выполняемые обучающимися, сдаются на проверку до начала промежуточной аттестации в деканат. Не допущенные к защите контрольные работы (при обнаружении ошибок), возвращаются обучающемуся для устранения замечаний, после чего повторно предоставляются преподавателю при сдаче экзамена (зачета).</w:t>
      </w:r>
    </w:p>
    <w:p w14:paraId="5394BFB3" w14:textId="77777777" w:rsidR="00341610" w:rsidRDefault="00341610" w:rsidP="00341610">
      <w:pPr>
        <w:pStyle w:val="23"/>
        <w:spacing w:after="0" w:line="240" w:lineRule="auto"/>
        <w:ind w:firstLine="720"/>
        <w:jc w:val="both"/>
      </w:pPr>
      <w:r>
        <w:t>Выполнение контрольной работы является допуском к промежуточной аттестации по изучаемой дисциплине.</w:t>
      </w:r>
    </w:p>
    <w:p w14:paraId="0C8B26B9" w14:textId="77777777" w:rsidR="00677BCF" w:rsidRPr="00342610" w:rsidRDefault="00677BCF" w:rsidP="00341610">
      <w:pPr>
        <w:pStyle w:val="23"/>
        <w:spacing w:after="0" w:line="240" w:lineRule="auto"/>
        <w:ind w:firstLine="720"/>
        <w:jc w:val="both"/>
      </w:pPr>
      <w:r w:rsidRPr="00342610">
        <w:t>При выполнении контрольной работы студентам рекомендуется пользование ресурсами библиотеки ДГТУ.</w:t>
      </w:r>
    </w:p>
    <w:p w14:paraId="515941E0" w14:textId="77777777" w:rsidR="00677BCF" w:rsidRPr="00342610" w:rsidRDefault="00677BCF" w:rsidP="00E22DF8">
      <w:pPr>
        <w:pStyle w:val="23"/>
        <w:spacing w:after="0" w:line="240" w:lineRule="auto"/>
        <w:ind w:firstLine="720"/>
        <w:jc w:val="both"/>
      </w:pPr>
      <w:r w:rsidRPr="00342610">
        <w:t>Для получения доступа с домашнего ПК к подписным библиотекам – зарегистрируйте аккаунт с компьютера библиотеки (заходите на сайт ЭБС и нажимаете кнопку «Регистрация»). Компьютеры в ауд. 1-157, 1-453, 8-609.</w:t>
      </w:r>
    </w:p>
    <w:p w14:paraId="684110D4" w14:textId="77777777" w:rsidR="00677BCF" w:rsidRPr="00342610" w:rsidRDefault="00677BCF" w:rsidP="00E22DF8">
      <w:pPr>
        <w:pStyle w:val="23"/>
        <w:spacing w:after="0" w:line="240" w:lineRule="auto"/>
        <w:ind w:firstLine="720"/>
        <w:jc w:val="both"/>
      </w:pPr>
      <w:r w:rsidRPr="00342610">
        <w:t xml:space="preserve">Для получения доступа к трудам преподавателей зарегистрируйтесь на сайте НТБ ДГТУ (регистрация по СНИЛСу и ФИО). Ссылка: </w:t>
      </w:r>
      <w:hyperlink r:id="rId9" w:history="1">
        <w:r w:rsidRPr="00342610">
          <w:rPr>
            <w:rStyle w:val="af3"/>
            <w:rFonts w:eastAsiaTheme="majorEastAsia"/>
          </w:rPr>
          <w:t>http://ntb.donstu.ru/catalog</w:t>
        </w:r>
      </w:hyperlink>
    </w:p>
    <w:p w14:paraId="232F88C8" w14:textId="77777777" w:rsidR="00342610" w:rsidRPr="00FC06B5" w:rsidRDefault="00677BCF" w:rsidP="00FC06B5">
      <w:pPr>
        <w:pStyle w:val="23"/>
        <w:spacing w:after="0" w:line="240" w:lineRule="auto"/>
        <w:ind w:firstLine="720"/>
        <w:jc w:val="both"/>
      </w:pPr>
      <w:r w:rsidRPr="00342610">
        <w:t xml:space="preserve">Для изучения нормативных документов целесообразен вход на сайт «Кодекс Интранет» или пользование системой Консультант +. Ссылка: </w:t>
      </w:r>
      <w:hyperlink r:id="rId10" w:history="1">
        <w:r w:rsidR="00E22DF8" w:rsidRPr="00342610">
          <w:rPr>
            <w:rStyle w:val="af3"/>
          </w:rPr>
          <w:t>http://www.consultant.ru</w:t>
        </w:r>
      </w:hyperlink>
      <w:r w:rsidR="00E22DF8" w:rsidRPr="00342610">
        <w:t>. При этом использовать необходимо лишь действующие нормативно-правовые акты.</w:t>
      </w:r>
    </w:p>
    <w:p w14:paraId="719F2C7B" w14:textId="77777777" w:rsidR="00FC06B5" w:rsidRDefault="00FC06B5" w:rsidP="00677BCF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14:paraId="027A63FF" w14:textId="77777777" w:rsidR="00677BCF" w:rsidRDefault="00677BCF" w:rsidP="00677BCF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305428">
        <w:rPr>
          <w:rFonts w:ascii="Times New Roman" w:hAnsi="Times New Roman"/>
          <w:b/>
          <w:sz w:val="28"/>
          <w:szCs w:val="28"/>
        </w:rPr>
        <w:lastRenderedPageBreak/>
        <w:t xml:space="preserve">2. ТЕМАТИКА КОНТРОЛЬНЫХ РАБОТ </w:t>
      </w:r>
    </w:p>
    <w:p w14:paraId="02055847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>Исторические этапы зарождения и развития современных конституций.</w:t>
      </w:r>
    </w:p>
    <w:p w14:paraId="4E04625D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Права и свободы человека и гражданина в актуальном конституционном измерении. </w:t>
      </w:r>
    </w:p>
    <w:p w14:paraId="193E58D6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Личные(гражданские) права и свободы. </w:t>
      </w:r>
    </w:p>
    <w:p w14:paraId="07E2D56C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Политические права и свободы граждан. </w:t>
      </w:r>
    </w:p>
    <w:p w14:paraId="2422553F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Основы конституционной экономики. </w:t>
      </w:r>
    </w:p>
    <w:p w14:paraId="542D1087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Конституционное понимание права собственности. </w:t>
      </w:r>
    </w:p>
    <w:p w14:paraId="5FDFDF30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Социальные права и свободы человека. </w:t>
      </w:r>
    </w:p>
    <w:p w14:paraId="2A820D9B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>Ключевые признаки социального государства.</w:t>
      </w:r>
    </w:p>
    <w:p w14:paraId="69E8F693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Характеристика современного федеративного государства. </w:t>
      </w:r>
    </w:p>
    <w:p w14:paraId="57F63963" w14:textId="1FBFEC33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>Республика</w:t>
      </w:r>
      <w:r w:rsidR="0059556C">
        <w:rPr>
          <w:rFonts w:ascii="Times New Roman" w:hAnsi="Times New Roman"/>
          <w:sz w:val="24"/>
          <w:szCs w:val="24"/>
        </w:rPr>
        <w:t xml:space="preserve"> </w:t>
      </w:r>
      <w:r w:rsidRPr="00F16B8A">
        <w:rPr>
          <w:rFonts w:ascii="Times New Roman" w:hAnsi="Times New Roman"/>
          <w:sz w:val="24"/>
          <w:szCs w:val="24"/>
        </w:rPr>
        <w:t xml:space="preserve">как субъект Российской Федерации. </w:t>
      </w:r>
    </w:p>
    <w:p w14:paraId="1C045F1D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>Край (</w:t>
      </w:r>
      <w:r w:rsidRPr="00342610">
        <w:rPr>
          <w:rFonts w:ascii="Times New Roman" w:hAnsi="Times New Roman"/>
          <w:sz w:val="24"/>
          <w:szCs w:val="24"/>
        </w:rPr>
        <w:t>область) в</w:t>
      </w:r>
      <w:r w:rsidRPr="00F16B8A">
        <w:rPr>
          <w:rFonts w:ascii="Times New Roman" w:hAnsi="Times New Roman"/>
          <w:sz w:val="24"/>
          <w:szCs w:val="24"/>
        </w:rPr>
        <w:t xml:space="preserve"> составе Российской Федерации</w:t>
      </w:r>
    </w:p>
    <w:p w14:paraId="49631CB7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Полномочия Президента Российской Федерации. </w:t>
      </w:r>
    </w:p>
    <w:p w14:paraId="7A5184D3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Парламент Российской Федерации: структура, порядок формирования, конституционные полномочия. </w:t>
      </w:r>
    </w:p>
    <w:p w14:paraId="24618585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Избирательная система и выборные технологии. </w:t>
      </w:r>
    </w:p>
    <w:p w14:paraId="4C4C0453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Основные гарантии избирательных прав и права на участие в референдуме. </w:t>
      </w:r>
    </w:p>
    <w:p w14:paraId="3887D7AD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Состав и организация деятельности Правительства России. </w:t>
      </w:r>
    </w:p>
    <w:p w14:paraId="4126CAC9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Судебная система современной России. </w:t>
      </w:r>
    </w:p>
    <w:p w14:paraId="083E510C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Конституционное правосудие. </w:t>
      </w:r>
    </w:p>
    <w:p w14:paraId="59B7EC89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Конституционный Суд Российской Федерации. </w:t>
      </w:r>
    </w:p>
    <w:p w14:paraId="39A7D756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Верховный Суд Российской Федерации. </w:t>
      </w:r>
    </w:p>
    <w:p w14:paraId="76FCCB0A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Конституционное законодательство о судах общей юрисдикции. </w:t>
      </w:r>
    </w:p>
    <w:p w14:paraId="5B0645CD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Система арбитражных судов. </w:t>
      </w:r>
    </w:p>
    <w:p w14:paraId="1AB0BD64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>Военные суды и их полномочия.</w:t>
      </w:r>
    </w:p>
    <w:p w14:paraId="095E58BC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Суды субъектов Российской Федерации. </w:t>
      </w:r>
    </w:p>
    <w:p w14:paraId="037EC8A4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Конституционный статус судей. </w:t>
      </w:r>
    </w:p>
    <w:p w14:paraId="31E3F2BA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Конституционные основы организации и деятельности прокуратуры. </w:t>
      </w:r>
    </w:p>
    <w:p w14:paraId="10E3976D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Основы организации местного </w:t>
      </w:r>
      <w:r w:rsidRPr="00342610">
        <w:rPr>
          <w:rFonts w:ascii="Times New Roman" w:hAnsi="Times New Roman"/>
          <w:sz w:val="24"/>
          <w:szCs w:val="24"/>
        </w:rPr>
        <w:t>самоуправления.</w:t>
      </w:r>
    </w:p>
    <w:p w14:paraId="348930CF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Основные гарантии осуществления местного самоуправления. </w:t>
      </w:r>
    </w:p>
    <w:p w14:paraId="0E225436" w14:textId="77777777" w:rsidR="00F16B8A" w:rsidRPr="00F16B8A" w:rsidRDefault="00F16B8A" w:rsidP="00DE554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16B8A">
        <w:rPr>
          <w:rFonts w:ascii="Times New Roman" w:hAnsi="Times New Roman"/>
          <w:sz w:val="24"/>
          <w:szCs w:val="24"/>
        </w:rPr>
        <w:t xml:space="preserve">Конституционные принципы взаимоотношения органов власти и институтов гражданского общества. </w:t>
      </w:r>
    </w:p>
    <w:p w14:paraId="2232C812" w14:textId="77777777" w:rsidR="00F16B8A" w:rsidRPr="00476901" w:rsidRDefault="00F16B8A" w:rsidP="0047690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14:paraId="11322FE3" w14:textId="0B47F8A3" w:rsidR="00342610" w:rsidRPr="00476901" w:rsidRDefault="00D20133" w:rsidP="0047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center"/>
        <w:textAlignment w:val="top"/>
        <w:rPr>
          <w:rFonts w:ascii="Times New Roman" w:hAnsi="Times New Roman"/>
          <w:i/>
          <w:sz w:val="24"/>
          <w:szCs w:val="24"/>
        </w:rPr>
      </w:pPr>
      <w:r w:rsidRPr="00476901">
        <w:rPr>
          <w:rFonts w:ascii="Times New Roman" w:hAnsi="Times New Roman"/>
          <w:i/>
          <w:sz w:val="24"/>
          <w:szCs w:val="24"/>
        </w:rPr>
        <w:t>Т</w:t>
      </w:r>
      <w:r w:rsidR="00342610" w:rsidRPr="00476901">
        <w:rPr>
          <w:rFonts w:ascii="Times New Roman" w:hAnsi="Times New Roman"/>
          <w:i/>
          <w:sz w:val="24"/>
          <w:szCs w:val="24"/>
        </w:rPr>
        <w:t>естовы</w:t>
      </w:r>
      <w:r w:rsidR="0059556C">
        <w:rPr>
          <w:rFonts w:ascii="Times New Roman" w:hAnsi="Times New Roman"/>
          <w:i/>
          <w:sz w:val="24"/>
          <w:szCs w:val="24"/>
        </w:rPr>
        <w:t>е</w:t>
      </w:r>
      <w:r w:rsidR="00342610" w:rsidRPr="00476901">
        <w:rPr>
          <w:rFonts w:ascii="Times New Roman" w:hAnsi="Times New Roman"/>
          <w:i/>
          <w:sz w:val="24"/>
          <w:szCs w:val="24"/>
        </w:rPr>
        <w:t xml:space="preserve"> задани</w:t>
      </w:r>
      <w:r w:rsidR="0059556C">
        <w:rPr>
          <w:rFonts w:ascii="Times New Roman" w:hAnsi="Times New Roman"/>
          <w:i/>
          <w:sz w:val="24"/>
          <w:szCs w:val="24"/>
        </w:rPr>
        <w:t>я</w:t>
      </w:r>
      <w:r w:rsidR="00342610" w:rsidRPr="00476901">
        <w:rPr>
          <w:rFonts w:ascii="Times New Roman" w:hAnsi="Times New Roman"/>
          <w:i/>
          <w:sz w:val="24"/>
          <w:szCs w:val="24"/>
        </w:rPr>
        <w:t>:</w:t>
      </w:r>
    </w:p>
    <w:p w14:paraId="7DE59628" w14:textId="1093A0A6" w:rsidR="0059556C" w:rsidRPr="0059556C" w:rsidRDefault="0059556C" w:rsidP="0059556C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59556C">
        <w:rPr>
          <w:rFonts w:ascii="Times New Roman" w:hAnsi="Times New Roman"/>
          <w:sz w:val="24"/>
          <w:szCs w:val="24"/>
        </w:rPr>
        <w:t>Конституционное право является:</w:t>
      </w:r>
    </w:p>
    <w:p w14:paraId="6BBE87F8" w14:textId="77777777" w:rsidR="0059556C" w:rsidRPr="0059556C" w:rsidRDefault="0059556C" w:rsidP="0059556C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59556C">
        <w:rPr>
          <w:rFonts w:ascii="Times New Roman" w:hAnsi="Times New Roman"/>
          <w:sz w:val="24"/>
          <w:szCs w:val="24"/>
        </w:rPr>
        <w:t>а)</w:t>
      </w:r>
      <w:r w:rsidRPr="0059556C">
        <w:rPr>
          <w:rFonts w:ascii="Times New Roman" w:hAnsi="Times New Roman"/>
          <w:sz w:val="24"/>
          <w:szCs w:val="24"/>
        </w:rPr>
        <w:tab/>
        <w:t>самостоятельной отраслью;</w:t>
      </w:r>
    </w:p>
    <w:p w14:paraId="077336A6" w14:textId="77777777" w:rsidR="0059556C" w:rsidRPr="0059556C" w:rsidRDefault="0059556C" w:rsidP="0059556C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59556C">
        <w:rPr>
          <w:rFonts w:ascii="Times New Roman" w:hAnsi="Times New Roman"/>
          <w:sz w:val="24"/>
          <w:szCs w:val="24"/>
        </w:rPr>
        <w:t>б)</w:t>
      </w:r>
      <w:r w:rsidRPr="0059556C">
        <w:rPr>
          <w:rFonts w:ascii="Times New Roman" w:hAnsi="Times New Roman"/>
          <w:sz w:val="24"/>
          <w:szCs w:val="24"/>
        </w:rPr>
        <w:tab/>
        <w:t>комплексной отраслью;</w:t>
      </w:r>
    </w:p>
    <w:p w14:paraId="6A043407" w14:textId="77777777" w:rsidR="0059556C" w:rsidRPr="0059556C" w:rsidRDefault="0059556C" w:rsidP="0059556C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59556C">
        <w:rPr>
          <w:rFonts w:ascii="Times New Roman" w:hAnsi="Times New Roman"/>
          <w:sz w:val="24"/>
          <w:szCs w:val="24"/>
        </w:rPr>
        <w:t>в)</w:t>
      </w:r>
      <w:r w:rsidRPr="0059556C">
        <w:rPr>
          <w:rFonts w:ascii="Times New Roman" w:hAnsi="Times New Roman"/>
          <w:sz w:val="24"/>
          <w:szCs w:val="24"/>
        </w:rPr>
        <w:tab/>
        <w:t>подотраслью государственного права;</w:t>
      </w:r>
    </w:p>
    <w:p w14:paraId="3E4CD373" w14:textId="5BD3D5C3" w:rsidR="0059556C" w:rsidRDefault="0059556C" w:rsidP="0059556C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59556C">
        <w:rPr>
          <w:rFonts w:ascii="Times New Roman" w:hAnsi="Times New Roman"/>
          <w:sz w:val="24"/>
          <w:szCs w:val="24"/>
        </w:rPr>
        <w:t>г)</w:t>
      </w:r>
      <w:r w:rsidRPr="0059556C">
        <w:rPr>
          <w:rFonts w:ascii="Times New Roman" w:hAnsi="Times New Roman"/>
          <w:sz w:val="24"/>
          <w:szCs w:val="24"/>
        </w:rPr>
        <w:tab/>
        <w:t>правовым институтом.</w:t>
      </w:r>
    </w:p>
    <w:p w14:paraId="68BC72C7" w14:textId="77777777" w:rsidR="00A20653" w:rsidRPr="0059556C" w:rsidRDefault="00A20653" w:rsidP="0059556C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14:paraId="2458B3A1" w14:textId="073A1F6A" w:rsidR="0059556C" w:rsidRPr="0059556C" w:rsidRDefault="00A20653" w:rsidP="0059556C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59556C" w:rsidRPr="0059556C">
        <w:rPr>
          <w:rFonts w:ascii="Times New Roman" w:hAnsi="Times New Roman"/>
          <w:sz w:val="24"/>
          <w:szCs w:val="24"/>
        </w:rPr>
        <w:t>Конституционные правоотношения, складывающиеся непосредственно на основе правовых норм:</w:t>
      </w:r>
    </w:p>
    <w:p w14:paraId="79EFDA96" w14:textId="77777777" w:rsidR="0059556C" w:rsidRPr="0059556C" w:rsidRDefault="0059556C" w:rsidP="0059556C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59556C">
        <w:rPr>
          <w:rFonts w:ascii="Times New Roman" w:hAnsi="Times New Roman"/>
          <w:sz w:val="24"/>
          <w:szCs w:val="24"/>
        </w:rPr>
        <w:t>а)</w:t>
      </w:r>
      <w:r w:rsidRPr="0059556C">
        <w:rPr>
          <w:rFonts w:ascii="Times New Roman" w:hAnsi="Times New Roman"/>
          <w:sz w:val="24"/>
          <w:szCs w:val="24"/>
        </w:rPr>
        <w:tab/>
        <w:t>постоянные;</w:t>
      </w:r>
    </w:p>
    <w:p w14:paraId="01A1A80E" w14:textId="77777777" w:rsidR="0059556C" w:rsidRPr="0059556C" w:rsidRDefault="0059556C" w:rsidP="0059556C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59556C">
        <w:rPr>
          <w:rFonts w:ascii="Times New Roman" w:hAnsi="Times New Roman"/>
          <w:sz w:val="24"/>
          <w:szCs w:val="24"/>
        </w:rPr>
        <w:t>б)</w:t>
      </w:r>
      <w:r w:rsidRPr="0059556C">
        <w:rPr>
          <w:rFonts w:ascii="Times New Roman" w:hAnsi="Times New Roman"/>
          <w:sz w:val="24"/>
          <w:szCs w:val="24"/>
        </w:rPr>
        <w:tab/>
        <w:t>временные;</w:t>
      </w:r>
    </w:p>
    <w:p w14:paraId="31B8C26E" w14:textId="77777777" w:rsidR="0059556C" w:rsidRPr="0059556C" w:rsidRDefault="0059556C" w:rsidP="0059556C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59556C">
        <w:rPr>
          <w:rFonts w:ascii="Times New Roman" w:hAnsi="Times New Roman"/>
          <w:sz w:val="24"/>
          <w:szCs w:val="24"/>
        </w:rPr>
        <w:t>в)</w:t>
      </w:r>
      <w:r w:rsidRPr="0059556C">
        <w:rPr>
          <w:rFonts w:ascii="Times New Roman" w:hAnsi="Times New Roman"/>
          <w:sz w:val="24"/>
          <w:szCs w:val="24"/>
        </w:rPr>
        <w:tab/>
        <w:t>материальные;</w:t>
      </w:r>
    </w:p>
    <w:p w14:paraId="1807C949" w14:textId="208C2D70" w:rsidR="0059556C" w:rsidRDefault="0059556C" w:rsidP="0059556C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59556C">
        <w:rPr>
          <w:rFonts w:ascii="Times New Roman" w:hAnsi="Times New Roman"/>
          <w:sz w:val="24"/>
          <w:szCs w:val="24"/>
        </w:rPr>
        <w:t>г)</w:t>
      </w:r>
      <w:r w:rsidRPr="0059556C">
        <w:rPr>
          <w:rFonts w:ascii="Times New Roman" w:hAnsi="Times New Roman"/>
          <w:sz w:val="24"/>
          <w:szCs w:val="24"/>
        </w:rPr>
        <w:tab/>
        <w:t>процессуальные.</w:t>
      </w:r>
    </w:p>
    <w:p w14:paraId="3CB7DFCE" w14:textId="77777777" w:rsidR="00A20653" w:rsidRPr="0059556C" w:rsidRDefault="00A20653" w:rsidP="0059556C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14:paraId="012774A1" w14:textId="7699DF7B" w:rsidR="0059556C" w:rsidRPr="0059556C" w:rsidRDefault="00A20653" w:rsidP="0059556C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59556C" w:rsidRPr="0059556C">
        <w:rPr>
          <w:rFonts w:ascii="Times New Roman" w:hAnsi="Times New Roman"/>
          <w:sz w:val="24"/>
          <w:szCs w:val="24"/>
        </w:rPr>
        <w:t>Определите метод правового регулирования: «Каждый может свободно выезжать за пределы Российской Федерации»:</w:t>
      </w:r>
    </w:p>
    <w:p w14:paraId="61B1FB42" w14:textId="77777777" w:rsidR="0059556C" w:rsidRPr="0059556C" w:rsidRDefault="0059556C" w:rsidP="0059556C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59556C">
        <w:rPr>
          <w:rFonts w:ascii="Times New Roman" w:hAnsi="Times New Roman"/>
          <w:sz w:val="24"/>
          <w:szCs w:val="24"/>
        </w:rPr>
        <w:t>а)</w:t>
      </w:r>
      <w:r w:rsidRPr="0059556C">
        <w:rPr>
          <w:rFonts w:ascii="Times New Roman" w:hAnsi="Times New Roman"/>
          <w:sz w:val="24"/>
          <w:szCs w:val="24"/>
        </w:rPr>
        <w:tab/>
        <w:t>метод предписания;</w:t>
      </w:r>
    </w:p>
    <w:p w14:paraId="04010AB8" w14:textId="77777777" w:rsidR="0059556C" w:rsidRPr="0059556C" w:rsidRDefault="0059556C" w:rsidP="0059556C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59556C">
        <w:rPr>
          <w:rFonts w:ascii="Times New Roman" w:hAnsi="Times New Roman"/>
          <w:sz w:val="24"/>
          <w:szCs w:val="24"/>
        </w:rPr>
        <w:t>б)</w:t>
      </w:r>
      <w:r w:rsidRPr="0059556C">
        <w:rPr>
          <w:rFonts w:ascii="Times New Roman" w:hAnsi="Times New Roman"/>
          <w:sz w:val="24"/>
          <w:szCs w:val="24"/>
        </w:rPr>
        <w:tab/>
        <w:t>метод запрета;</w:t>
      </w:r>
    </w:p>
    <w:p w14:paraId="3704D776" w14:textId="77777777" w:rsidR="0059556C" w:rsidRPr="0059556C" w:rsidRDefault="0059556C" w:rsidP="0059556C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59556C">
        <w:rPr>
          <w:rFonts w:ascii="Times New Roman" w:hAnsi="Times New Roman"/>
          <w:sz w:val="24"/>
          <w:szCs w:val="24"/>
        </w:rPr>
        <w:lastRenderedPageBreak/>
        <w:t>в)</w:t>
      </w:r>
      <w:r w:rsidRPr="0059556C">
        <w:rPr>
          <w:rFonts w:ascii="Times New Roman" w:hAnsi="Times New Roman"/>
          <w:sz w:val="24"/>
          <w:szCs w:val="24"/>
        </w:rPr>
        <w:tab/>
        <w:t>метод дозволения;</w:t>
      </w:r>
    </w:p>
    <w:p w14:paraId="4FCAA08F" w14:textId="77777777" w:rsidR="0059556C" w:rsidRPr="0059556C" w:rsidRDefault="0059556C" w:rsidP="0059556C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59556C">
        <w:rPr>
          <w:rFonts w:ascii="Times New Roman" w:hAnsi="Times New Roman"/>
          <w:sz w:val="24"/>
          <w:szCs w:val="24"/>
        </w:rPr>
        <w:t>г)</w:t>
      </w:r>
      <w:r w:rsidRPr="0059556C">
        <w:rPr>
          <w:rFonts w:ascii="Times New Roman" w:hAnsi="Times New Roman"/>
          <w:sz w:val="24"/>
          <w:szCs w:val="24"/>
        </w:rPr>
        <w:tab/>
        <w:t>метод рекомендаций.</w:t>
      </w:r>
    </w:p>
    <w:p w14:paraId="33418E6F" w14:textId="081F6DC5" w:rsidR="0059556C" w:rsidRPr="0059556C" w:rsidRDefault="0059556C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59556C">
        <w:rPr>
          <w:rFonts w:ascii="Times New Roman" w:hAnsi="Times New Roman"/>
          <w:sz w:val="24"/>
          <w:szCs w:val="24"/>
        </w:rPr>
        <w:tab/>
      </w:r>
    </w:p>
    <w:p w14:paraId="0B790DF3" w14:textId="5C7791E1" w:rsidR="0059556C" w:rsidRPr="0059556C" w:rsidRDefault="00A20653" w:rsidP="0059556C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59556C" w:rsidRPr="0059556C">
        <w:rPr>
          <w:rFonts w:ascii="Times New Roman" w:hAnsi="Times New Roman"/>
          <w:sz w:val="24"/>
          <w:szCs w:val="24"/>
        </w:rPr>
        <w:t>К федеральным источникам (формам) конституционного права не относятся:</w:t>
      </w:r>
    </w:p>
    <w:p w14:paraId="3E18E657" w14:textId="77777777" w:rsidR="0059556C" w:rsidRPr="0059556C" w:rsidRDefault="0059556C" w:rsidP="0059556C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59556C">
        <w:rPr>
          <w:rFonts w:ascii="Times New Roman" w:hAnsi="Times New Roman"/>
          <w:sz w:val="24"/>
          <w:szCs w:val="24"/>
        </w:rPr>
        <w:t>а)</w:t>
      </w:r>
      <w:r w:rsidRPr="0059556C">
        <w:rPr>
          <w:rFonts w:ascii="Times New Roman" w:hAnsi="Times New Roman"/>
          <w:sz w:val="24"/>
          <w:szCs w:val="24"/>
        </w:rPr>
        <w:tab/>
        <w:t>федеральные конституционные законы;</w:t>
      </w:r>
    </w:p>
    <w:p w14:paraId="5C4960E2" w14:textId="77777777" w:rsidR="0059556C" w:rsidRPr="0059556C" w:rsidRDefault="0059556C" w:rsidP="0059556C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59556C">
        <w:rPr>
          <w:rFonts w:ascii="Times New Roman" w:hAnsi="Times New Roman"/>
          <w:sz w:val="24"/>
          <w:szCs w:val="24"/>
        </w:rPr>
        <w:t>б)</w:t>
      </w:r>
      <w:r w:rsidRPr="0059556C">
        <w:rPr>
          <w:rFonts w:ascii="Times New Roman" w:hAnsi="Times New Roman"/>
          <w:sz w:val="24"/>
          <w:szCs w:val="24"/>
        </w:rPr>
        <w:tab/>
        <w:t>федеральные законы;</w:t>
      </w:r>
    </w:p>
    <w:p w14:paraId="0616B0AC" w14:textId="77777777" w:rsidR="0059556C" w:rsidRPr="0059556C" w:rsidRDefault="0059556C" w:rsidP="0059556C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59556C">
        <w:rPr>
          <w:rFonts w:ascii="Times New Roman" w:hAnsi="Times New Roman"/>
          <w:sz w:val="24"/>
          <w:szCs w:val="24"/>
        </w:rPr>
        <w:t>в)</w:t>
      </w:r>
      <w:r w:rsidRPr="0059556C">
        <w:rPr>
          <w:rFonts w:ascii="Times New Roman" w:hAnsi="Times New Roman"/>
          <w:sz w:val="24"/>
          <w:szCs w:val="24"/>
        </w:rPr>
        <w:tab/>
        <w:t>кодексы;</w:t>
      </w:r>
    </w:p>
    <w:p w14:paraId="2F845F8C" w14:textId="77777777" w:rsidR="0059556C" w:rsidRPr="0059556C" w:rsidRDefault="0059556C" w:rsidP="0059556C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59556C">
        <w:rPr>
          <w:rFonts w:ascii="Times New Roman" w:hAnsi="Times New Roman"/>
          <w:sz w:val="24"/>
          <w:szCs w:val="24"/>
        </w:rPr>
        <w:t>г)</w:t>
      </w:r>
      <w:r w:rsidRPr="0059556C">
        <w:rPr>
          <w:rFonts w:ascii="Times New Roman" w:hAnsi="Times New Roman"/>
          <w:sz w:val="24"/>
          <w:szCs w:val="24"/>
        </w:rPr>
        <w:tab/>
        <w:t>общепризнанные принципы и нормы международного права.</w:t>
      </w:r>
    </w:p>
    <w:p w14:paraId="1F4C068E" w14:textId="77777777" w:rsidR="00476901" w:rsidRPr="00476901" w:rsidRDefault="00476901" w:rsidP="0047690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14:paraId="5C94BE0E" w14:textId="5EC82A44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A20653">
        <w:rPr>
          <w:rFonts w:ascii="Times New Roman" w:hAnsi="Times New Roman"/>
          <w:sz w:val="24"/>
          <w:szCs w:val="24"/>
        </w:rPr>
        <w:tab/>
        <w:t>Поправки могут вноситься:</w:t>
      </w:r>
    </w:p>
    <w:p w14:paraId="514C018A" w14:textId="77777777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A20653">
        <w:rPr>
          <w:rFonts w:ascii="Times New Roman" w:hAnsi="Times New Roman"/>
          <w:sz w:val="24"/>
          <w:szCs w:val="24"/>
        </w:rPr>
        <w:t>а)</w:t>
      </w:r>
      <w:r w:rsidRPr="00A20653">
        <w:rPr>
          <w:rFonts w:ascii="Times New Roman" w:hAnsi="Times New Roman"/>
          <w:sz w:val="24"/>
          <w:szCs w:val="24"/>
        </w:rPr>
        <w:tab/>
        <w:t>в любую главу;</w:t>
      </w:r>
    </w:p>
    <w:p w14:paraId="6BE3FEE5" w14:textId="77777777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A20653">
        <w:rPr>
          <w:rFonts w:ascii="Times New Roman" w:hAnsi="Times New Roman"/>
          <w:sz w:val="24"/>
          <w:szCs w:val="24"/>
        </w:rPr>
        <w:t>б)</w:t>
      </w:r>
      <w:r w:rsidRPr="00A20653">
        <w:rPr>
          <w:rFonts w:ascii="Times New Roman" w:hAnsi="Times New Roman"/>
          <w:sz w:val="24"/>
          <w:szCs w:val="24"/>
        </w:rPr>
        <w:tab/>
        <w:t>только в главы с третьей по восьмую;</w:t>
      </w:r>
    </w:p>
    <w:p w14:paraId="24B68962" w14:textId="77777777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A20653">
        <w:rPr>
          <w:rFonts w:ascii="Times New Roman" w:hAnsi="Times New Roman"/>
          <w:sz w:val="24"/>
          <w:szCs w:val="24"/>
        </w:rPr>
        <w:t>в)</w:t>
      </w:r>
      <w:r w:rsidRPr="00A20653">
        <w:rPr>
          <w:rFonts w:ascii="Times New Roman" w:hAnsi="Times New Roman"/>
          <w:sz w:val="24"/>
          <w:szCs w:val="24"/>
        </w:rPr>
        <w:tab/>
        <w:t>только в главы первую, вторую и девятую;</w:t>
      </w:r>
    </w:p>
    <w:p w14:paraId="09C1478D" w14:textId="77777777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A20653">
        <w:rPr>
          <w:rFonts w:ascii="Times New Roman" w:hAnsi="Times New Roman"/>
          <w:sz w:val="24"/>
          <w:szCs w:val="24"/>
        </w:rPr>
        <w:t>г)</w:t>
      </w:r>
      <w:r w:rsidRPr="00A20653">
        <w:rPr>
          <w:rFonts w:ascii="Times New Roman" w:hAnsi="Times New Roman"/>
          <w:sz w:val="24"/>
          <w:szCs w:val="24"/>
        </w:rPr>
        <w:tab/>
        <w:t>ни в какую главу.</w:t>
      </w:r>
    </w:p>
    <w:p w14:paraId="56E2A29F" w14:textId="6632C1A6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A20653">
        <w:rPr>
          <w:rFonts w:ascii="Times New Roman" w:hAnsi="Times New Roman"/>
          <w:sz w:val="24"/>
          <w:szCs w:val="24"/>
        </w:rPr>
        <w:t>.</w:t>
      </w:r>
      <w:r w:rsidRPr="00A20653">
        <w:rPr>
          <w:rFonts w:ascii="Times New Roman" w:hAnsi="Times New Roman"/>
          <w:sz w:val="24"/>
          <w:szCs w:val="24"/>
        </w:rPr>
        <w:tab/>
        <w:t>По порядку изменения различаются конституции:</w:t>
      </w:r>
    </w:p>
    <w:p w14:paraId="4F8582A8" w14:textId="77777777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A20653">
        <w:rPr>
          <w:rFonts w:ascii="Times New Roman" w:hAnsi="Times New Roman"/>
          <w:sz w:val="24"/>
          <w:szCs w:val="24"/>
        </w:rPr>
        <w:t>а)</w:t>
      </w:r>
      <w:r w:rsidRPr="00A20653">
        <w:rPr>
          <w:rFonts w:ascii="Times New Roman" w:hAnsi="Times New Roman"/>
          <w:sz w:val="24"/>
          <w:szCs w:val="24"/>
        </w:rPr>
        <w:tab/>
        <w:t>гибкие и жёсткие;</w:t>
      </w:r>
    </w:p>
    <w:p w14:paraId="4FF23927" w14:textId="77777777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A20653">
        <w:rPr>
          <w:rFonts w:ascii="Times New Roman" w:hAnsi="Times New Roman"/>
          <w:sz w:val="24"/>
          <w:szCs w:val="24"/>
        </w:rPr>
        <w:t>б)</w:t>
      </w:r>
      <w:r w:rsidRPr="00A20653">
        <w:rPr>
          <w:rFonts w:ascii="Times New Roman" w:hAnsi="Times New Roman"/>
          <w:sz w:val="24"/>
          <w:szCs w:val="24"/>
        </w:rPr>
        <w:tab/>
        <w:t>гибкие и обычные;</w:t>
      </w:r>
    </w:p>
    <w:p w14:paraId="1A876A02" w14:textId="77777777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A20653">
        <w:rPr>
          <w:rFonts w:ascii="Times New Roman" w:hAnsi="Times New Roman"/>
          <w:sz w:val="24"/>
          <w:szCs w:val="24"/>
        </w:rPr>
        <w:t>в)</w:t>
      </w:r>
      <w:r w:rsidRPr="00A20653">
        <w:rPr>
          <w:rFonts w:ascii="Times New Roman" w:hAnsi="Times New Roman"/>
          <w:sz w:val="24"/>
          <w:szCs w:val="24"/>
        </w:rPr>
        <w:tab/>
        <w:t>обычные и жесткие;</w:t>
      </w:r>
    </w:p>
    <w:p w14:paraId="57FA8439" w14:textId="443BEC93" w:rsid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A20653">
        <w:rPr>
          <w:rFonts w:ascii="Times New Roman" w:hAnsi="Times New Roman"/>
          <w:sz w:val="24"/>
          <w:szCs w:val="24"/>
        </w:rPr>
        <w:t>г)</w:t>
      </w:r>
      <w:r w:rsidRPr="00A20653">
        <w:rPr>
          <w:rFonts w:ascii="Times New Roman" w:hAnsi="Times New Roman"/>
          <w:sz w:val="24"/>
          <w:szCs w:val="24"/>
        </w:rPr>
        <w:tab/>
        <w:t>обычные и неизменяющиеся.</w:t>
      </w:r>
    </w:p>
    <w:p w14:paraId="49EF9320" w14:textId="77777777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14:paraId="4252C3AB" w14:textId="2A2DF151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A20653">
        <w:rPr>
          <w:rFonts w:ascii="Times New Roman" w:hAnsi="Times New Roman"/>
          <w:sz w:val="24"/>
          <w:szCs w:val="24"/>
        </w:rPr>
        <w:t>.</w:t>
      </w:r>
      <w:r w:rsidRPr="00A20653">
        <w:rPr>
          <w:rFonts w:ascii="Times New Roman" w:hAnsi="Times New Roman"/>
          <w:sz w:val="24"/>
          <w:szCs w:val="24"/>
        </w:rPr>
        <w:tab/>
        <w:t>От общего числа членов Совета Федерации и депутатов Госу-дарственной Думы для пересмотра положений глав 1, 2 и 9 необходимо:</w:t>
      </w:r>
    </w:p>
    <w:p w14:paraId="7C2958E6" w14:textId="77777777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A20653">
        <w:rPr>
          <w:rFonts w:ascii="Times New Roman" w:hAnsi="Times New Roman"/>
          <w:sz w:val="24"/>
          <w:szCs w:val="24"/>
        </w:rPr>
        <w:t>а)</w:t>
      </w:r>
      <w:r w:rsidRPr="00A20653">
        <w:rPr>
          <w:rFonts w:ascii="Times New Roman" w:hAnsi="Times New Roman"/>
          <w:sz w:val="24"/>
          <w:szCs w:val="24"/>
        </w:rPr>
        <w:tab/>
        <w:t>1/3 голосов; б) 50 % голосов; в) 3/5 голосов; г) 3/4 голосов.</w:t>
      </w:r>
    </w:p>
    <w:p w14:paraId="7D260D7F" w14:textId="77777777" w:rsid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14:paraId="59447154" w14:textId="5C403399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A20653">
        <w:rPr>
          <w:rFonts w:ascii="Times New Roman" w:hAnsi="Times New Roman"/>
          <w:sz w:val="24"/>
          <w:szCs w:val="24"/>
        </w:rPr>
        <w:t>.</w:t>
      </w:r>
      <w:r w:rsidRPr="00A20653">
        <w:rPr>
          <w:rFonts w:ascii="Times New Roman" w:hAnsi="Times New Roman"/>
          <w:sz w:val="24"/>
          <w:szCs w:val="24"/>
        </w:rPr>
        <w:tab/>
        <w:t>Какой орган должен созываться для разработки проекта новой Конституции РФ?</w:t>
      </w:r>
    </w:p>
    <w:p w14:paraId="31BC946F" w14:textId="77777777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A20653">
        <w:rPr>
          <w:rFonts w:ascii="Times New Roman" w:hAnsi="Times New Roman"/>
          <w:sz w:val="24"/>
          <w:szCs w:val="24"/>
        </w:rPr>
        <w:t>а)</w:t>
      </w:r>
      <w:r w:rsidRPr="00A20653">
        <w:rPr>
          <w:rFonts w:ascii="Times New Roman" w:hAnsi="Times New Roman"/>
          <w:sz w:val="24"/>
          <w:szCs w:val="24"/>
        </w:rPr>
        <w:tab/>
        <w:t>Конституционное Собрание;</w:t>
      </w:r>
    </w:p>
    <w:p w14:paraId="2A9735E6" w14:textId="77777777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A20653">
        <w:rPr>
          <w:rFonts w:ascii="Times New Roman" w:hAnsi="Times New Roman"/>
          <w:sz w:val="24"/>
          <w:szCs w:val="24"/>
        </w:rPr>
        <w:t>б)</w:t>
      </w:r>
      <w:r w:rsidRPr="00A20653">
        <w:rPr>
          <w:rFonts w:ascii="Times New Roman" w:hAnsi="Times New Roman"/>
          <w:sz w:val="24"/>
          <w:szCs w:val="24"/>
        </w:rPr>
        <w:tab/>
        <w:t>Конституционное Совещание;</w:t>
      </w:r>
    </w:p>
    <w:p w14:paraId="05FB8EA7" w14:textId="77777777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A20653">
        <w:rPr>
          <w:rFonts w:ascii="Times New Roman" w:hAnsi="Times New Roman"/>
          <w:sz w:val="24"/>
          <w:szCs w:val="24"/>
        </w:rPr>
        <w:t>в)</w:t>
      </w:r>
      <w:r w:rsidRPr="00A20653">
        <w:rPr>
          <w:rFonts w:ascii="Times New Roman" w:hAnsi="Times New Roman"/>
          <w:sz w:val="24"/>
          <w:szCs w:val="24"/>
        </w:rPr>
        <w:tab/>
        <w:t>Конституционный Суд;</w:t>
      </w:r>
    </w:p>
    <w:p w14:paraId="1E9C44D5" w14:textId="77777777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A20653">
        <w:rPr>
          <w:rFonts w:ascii="Times New Roman" w:hAnsi="Times New Roman"/>
          <w:sz w:val="24"/>
          <w:szCs w:val="24"/>
        </w:rPr>
        <w:t>г)</w:t>
      </w:r>
      <w:r w:rsidRPr="00A20653">
        <w:rPr>
          <w:rFonts w:ascii="Times New Roman" w:hAnsi="Times New Roman"/>
          <w:sz w:val="24"/>
          <w:szCs w:val="24"/>
        </w:rPr>
        <w:tab/>
        <w:t>Группа по разработке проекта новой Конституции РФ.</w:t>
      </w:r>
    </w:p>
    <w:p w14:paraId="2B898ACF" w14:textId="77777777" w:rsid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14:paraId="6C0960A4" w14:textId="7C68A9B2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A20653">
        <w:rPr>
          <w:rFonts w:ascii="Times New Roman" w:hAnsi="Times New Roman"/>
          <w:sz w:val="24"/>
          <w:szCs w:val="24"/>
        </w:rPr>
        <w:t>.</w:t>
      </w:r>
      <w:r w:rsidRPr="00A20653">
        <w:rPr>
          <w:rFonts w:ascii="Times New Roman" w:hAnsi="Times New Roman"/>
          <w:sz w:val="24"/>
          <w:szCs w:val="24"/>
        </w:rPr>
        <w:tab/>
        <w:t>При проведении всенародного голосования Конституция РФ считается принятой, если за нее проголосовало:</w:t>
      </w:r>
    </w:p>
    <w:p w14:paraId="3ECD556F" w14:textId="77777777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A20653">
        <w:rPr>
          <w:rFonts w:ascii="Times New Roman" w:hAnsi="Times New Roman"/>
          <w:sz w:val="24"/>
          <w:szCs w:val="24"/>
        </w:rPr>
        <w:t>а)</w:t>
      </w:r>
      <w:r w:rsidRPr="00A20653">
        <w:rPr>
          <w:rFonts w:ascii="Times New Roman" w:hAnsi="Times New Roman"/>
          <w:sz w:val="24"/>
          <w:szCs w:val="24"/>
        </w:rPr>
        <w:tab/>
        <w:t>все дееспособные граждане России;</w:t>
      </w:r>
    </w:p>
    <w:p w14:paraId="665365DA" w14:textId="77777777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A20653">
        <w:rPr>
          <w:rFonts w:ascii="Times New Roman" w:hAnsi="Times New Roman"/>
          <w:sz w:val="24"/>
          <w:szCs w:val="24"/>
        </w:rPr>
        <w:t>б)</w:t>
      </w:r>
      <w:r w:rsidRPr="00A20653">
        <w:rPr>
          <w:rFonts w:ascii="Times New Roman" w:hAnsi="Times New Roman"/>
          <w:sz w:val="24"/>
          <w:szCs w:val="24"/>
        </w:rPr>
        <w:tab/>
        <w:t>более половины избирателей, принявших участие в голосовании, при условии, что в нем приняло участие более половины избирателей;</w:t>
      </w:r>
    </w:p>
    <w:p w14:paraId="287756EE" w14:textId="77777777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A20653">
        <w:rPr>
          <w:rFonts w:ascii="Times New Roman" w:hAnsi="Times New Roman"/>
          <w:sz w:val="24"/>
          <w:szCs w:val="24"/>
        </w:rPr>
        <w:t>в)</w:t>
      </w:r>
      <w:r w:rsidRPr="00A20653">
        <w:rPr>
          <w:rFonts w:ascii="Times New Roman" w:hAnsi="Times New Roman"/>
          <w:sz w:val="24"/>
          <w:szCs w:val="24"/>
        </w:rPr>
        <w:tab/>
        <w:t>более половины избирателей;</w:t>
      </w:r>
    </w:p>
    <w:p w14:paraId="054EB02C" w14:textId="5642FE16" w:rsid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A20653">
        <w:rPr>
          <w:rFonts w:ascii="Times New Roman" w:hAnsi="Times New Roman"/>
          <w:sz w:val="24"/>
          <w:szCs w:val="24"/>
        </w:rPr>
        <w:t>г)</w:t>
      </w:r>
      <w:r w:rsidRPr="00A20653">
        <w:rPr>
          <w:rFonts w:ascii="Times New Roman" w:hAnsi="Times New Roman"/>
          <w:sz w:val="24"/>
          <w:szCs w:val="24"/>
        </w:rPr>
        <w:tab/>
        <w:t>более 50 % от числа лиц, принявших участие в голосовании.</w:t>
      </w:r>
    </w:p>
    <w:p w14:paraId="631A6589" w14:textId="77777777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14:paraId="36C934F1" w14:textId="31746DBB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A20653">
        <w:rPr>
          <w:rFonts w:ascii="Times New Roman" w:hAnsi="Times New Roman"/>
          <w:sz w:val="24"/>
          <w:szCs w:val="24"/>
        </w:rPr>
        <w:t>.</w:t>
      </w:r>
      <w:r w:rsidRPr="00A20653">
        <w:rPr>
          <w:rFonts w:ascii="Times New Roman" w:hAnsi="Times New Roman"/>
          <w:sz w:val="24"/>
          <w:szCs w:val="24"/>
        </w:rPr>
        <w:tab/>
        <w:t>Поправки к главам 3-8 Конституции РФ вступают в силу после их одобрения органами:</w:t>
      </w:r>
    </w:p>
    <w:p w14:paraId="6000DACA" w14:textId="77777777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A20653">
        <w:rPr>
          <w:rFonts w:ascii="Times New Roman" w:hAnsi="Times New Roman"/>
          <w:sz w:val="24"/>
          <w:szCs w:val="24"/>
        </w:rPr>
        <w:t>а)</w:t>
      </w:r>
      <w:r w:rsidRPr="00A20653">
        <w:rPr>
          <w:rFonts w:ascii="Times New Roman" w:hAnsi="Times New Roman"/>
          <w:sz w:val="24"/>
          <w:szCs w:val="24"/>
        </w:rPr>
        <w:tab/>
        <w:t>законодательной власти субъектов РФ;</w:t>
      </w:r>
    </w:p>
    <w:p w14:paraId="1BD65E09" w14:textId="77777777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A20653">
        <w:rPr>
          <w:rFonts w:ascii="Times New Roman" w:hAnsi="Times New Roman"/>
          <w:sz w:val="24"/>
          <w:szCs w:val="24"/>
        </w:rPr>
        <w:t>б)</w:t>
      </w:r>
      <w:r w:rsidRPr="00A20653">
        <w:rPr>
          <w:rFonts w:ascii="Times New Roman" w:hAnsi="Times New Roman"/>
          <w:sz w:val="24"/>
          <w:szCs w:val="24"/>
        </w:rPr>
        <w:tab/>
        <w:t>исполнительной власти субъектов РФ;</w:t>
      </w:r>
    </w:p>
    <w:p w14:paraId="09E25345" w14:textId="77777777" w:rsidR="00A20653" w:rsidRP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A20653">
        <w:rPr>
          <w:rFonts w:ascii="Times New Roman" w:hAnsi="Times New Roman"/>
          <w:sz w:val="24"/>
          <w:szCs w:val="24"/>
        </w:rPr>
        <w:t>в)</w:t>
      </w:r>
      <w:r w:rsidRPr="00A20653">
        <w:rPr>
          <w:rFonts w:ascii="Times New Roman" w:hAnsi="Times New Roman"/>
          <w:sz w:val="24"/>
          <w:szCs w:val="24"/>
        </w:rPr>
        <w:tab/>
        <w:t>законодательной и исполнительной власти субъектов РФ;</w:t>
      </w:r>
    </w:p>
    <w:p w14:paraId="4AA122EE" w14:textId="0029F745" w:rsidR="00A20653" w:rsidRDefault="00A20653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A20653">
        <w:rPr>
          <w:rFonts w:ascii="Times New Roman" w:hAnsi="Times New Roman"/>
          <w:sz w:val="24"/>
          <w:szCs w:val="24"/>
        </w:rPr>
        <w:t>г)</w:t>
      </w:r>
      <w:r w:rsidRPr="00A20653">
        <w:rPr>
          <w:rFonts w:ascii="Times New Roman" w:hAnsi="Times New Roman"/>
          <w:sz w:val="24"/>
          <w:szCs w:val="24"/>
        </w:rPr>
        <w:tab/>
        <w:t>федеральной власти.</w:t>
      </w:r>
    </w:p>
    <w:p w14:paraId="64FFC0E5" w14:textId="4297FF30" w:rsidR="00455C51" w:rsidRDefault="00455C51" w:rsidP="00A2065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14:paraId="5DD024AA" w14:textId="26FCC241" w:rsidR="00455C51" w:rsidRP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455C5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455C51">
        <w:rPr>
          <w:rFonts w:ascii="Times New Roman" w:hAnsi="Times New Roman"/>
          <w:sz w:val="24"/>
          <w:szCs w:val="24"/>
        </w:rPr>
        <w:t>.</w:t>
      </w:r>
      <w:r w:rsidRPr="00455C51">
        <w:rPr>
          <w:rFonts w:ascii="Times New Roman" w:hAnsi="Times New Roman"/>
          <w:sz w:val="24"/>
          <w:szCs w:val="24"/>
        </w:rPr>
        <w:tab/>
        <w:t>Укажите единственный источник власти в России:</w:t>
      </w:r>
    </w:p>
    <w:p w14:paraId="151B84D2" w14:textId="77777777" w:rsidR="00455C51" w:rsidRP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455C51">
        <w:rPr>
          <w:rFonts w:ascii="Times New Roman" w:hAnsi="Times New Roman"/>
          <w:sz w:val="24"/>
          <w:szCs w:val="24"/>
        </w:rPr>
        <w:t>а)</w:t>
      </w:r>
      <w:r w:rsidRPr="00455C51">
        <w:rPr>
          <w:rFonts w:ascii="Times New Roman" w:hAnsi="Times New Roman"/>
          <w:sz w:val="24"/>
          <w:szCs w:val="24"/>
        </w:rPr>
        <w:tab/>
        <w:t>Президент РФ;</w:t>
      </w:r>
    </w:p>
    <w:p w14:paraId="5BC337D1" w14:textId="77777777" w:rsidR="00455C51" w:rsidRP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455C51">
        <w:rPr>
          <w:rFonts w:ascii="Times New Roman" w:hAnsi="Times New Roman"/>
          <w:sz w:val="24"/>
          <w:szCs w:val="24"/>
        </w:rPr>
        <w:t>б)</w:t>
      </w:r>
      <w:r w:rsidRPr="00455C51">
        <w:rPr>
          <w:rFonts w:ascii="Times New Roman" w:hAnsi="Times New Roman"/>
          <w:sz w:val="24"/>
          <w:szCs w:val="24"/>
        </w:rPr>
        <w:tab/>
        <w:t>многонациональный народ;</w:t>
      </w:r>
    </w:p>
    <w:p w14:paraId="6B412A5C" w14:textId="77777777" w:rsidR="00455C51" w:rsidRP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455C51">
        <w:rPr>
          <w:rFonts w:ascii="Times New Roman" w:hAnsi="Times New Roman"/>
          <w:sz w:val="24"/>
          <w:szCs w:val="24"/>
        </w:rPr>
        <w:t>в)</w:t>
      </w:r>
      <w:r w:rsidRPr="00455C51">
        <w:rPr>
          <w:rFonts w:ascii="Times New Roman" w:hAnsi="Times New Roman"/>
          <w:sz w:val="24"/>
          <w:szCs w:val="24"/>
        </w:rPr>
        <w:tab/>
        <w:t>органы государственной власти;</w:t>
      </w:r>
    </w:p>
    <w:p w14:paraId="3E02F8AB" w14:textId="49B500D1" w:rsid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455C51">
        <w:rPr>
          <w:rFonts w:ascii="Times New Roman" w:hAnsi="Times New Roman"/>
          <w:sz w:val="24"/>
          <w:szCs w:val="24"/>
        </w:rPr>
        <w:t>г)</w:t>
      </w:r>
      <w:r w:rsidRPr="00455C51">
        <w:rPr>
          <w:rFonts w:ascii="Times New Roman" w:hAnsi="Times New Roman"/>
          <w:sz w:val="24"/>
          <w:szCs w:val="24"/>
        </w:rPr>
        <w:tab/>
        <w:t>Конституционный Суд.</w:t>
      </w:r>
    </w:p>
    <w:p w14:paraId="3FED3D86" w14:textId="77777777" w:rsidR="00455C51" w:rsidRP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14:paraId="5BBF5617" w14:textId="3032767C" w:rsidR="00455C51" w:rsidRP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12</w:t>
      </w:r>
      <w:r w:rsidRPr="00455C51">
        <w:rPr>
          <w:rFonts w:ascii="Times New Roman" w:hAnsi="Times New Roman"/>
          <w:sz w:val="24"/>
          <w:szCs w:val="24"/>
        </w:rPr>
        <w:t>.</w:t>
      </w:r>
      <w:r w:rsidRPr="00455C51">
        <w:rPr>
          <w:rFonts w:ascii="Times New Roman" w:hAnsi="Times New Roman"/>
          <w:sz w:val="24"/>
          <w:szCs w:val="24"/>
        </w:rPr>
        <w:tab/>
        <w:t>Высшим непосредственным выражением власти народа являются:</w:t>
      </w:r>
    </w:p>
    <w:p w14:paraId="56568925" w14:textId="77777777" w:rsidR="00455C51" w:rsidRP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455C51">
        <w:rPr>
          <w:rFonts w:ascii="Times New Roman" w:hAnsi="Times New Roman"/>
          <w:sz w:val="24"/>
          <w:szCs w:val="24"/>
        </w:rPr>
        <w:t>а)</w:t>
      </w:r>
      <w:r w:rsidRPr="00455C51">
        <w:rPr>
          <w:rFonts w:ascii="Times New Roman" w:hAnsi="Times New Roman"/>
          <w:sz w:val="24"/>
          <w:szCs w:val="24"/>
        </w:rPr>
        <w:tab/>
        <w:t>референдум;</w:t>
      </w:r>
    </w:p>
    <w:p w14:paraId="50D83F1C" w14:textId="77777777" w:rsidR="00455C51" w:rsidRP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455C51">
        <w:rPr>
          <w:rFonts w:ascii="Times New Roman" w:hAnsi="Times New Roman"/>
          <w:sz w:val="24"/>
          <w:szCs w:val="24"/>
        </w:rPr>
        <w:t>б)</w:t>
      </w:r>
      <w:r w:rsidRPr="00455C51">
        <w:rPr>
          <w:rFonts w:ascii="Times New Roman" w:hAnsi="Times New Roman"/>
          <w:sz w:val="24"/>
          <w:szCs w:val="24"/>
        </w:rPr>
        <w:tab/>
        <w:t>свободные выборы;</w:t>
      </w:r>
    </w:p>
    <w:p w14:paraId="12F9F9E1" w14:textId="77777777" w:rsidR="00455C51" w:rsidRP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455C51">
        <w:rPr>
          <w:rFonts w:ascii="Times New Roman" w:hAnsi="Times New Roman"/>
          <w:sz w:val="24"/>
          <w:szCs w:val="24"/>
        </w:rPr>
        <w:t>в)</w:t>
      </w:r>
      <w:r w:rsidRPr="00455C51">
        <w:rPr>
          <w:rFonts w:ascii="Times New Roman" w:hAnsi="Times New Roman"/>
          <w:sz w:val="24"/>
          <w:szCs w:val="24"/>
        </w:rPr>
        <w:tab/>
        <w:t>референдум и свободные выборы;</w:t>
      </w:r>
    </w:p>
    <w:p w14:paraId="1AF3E503" w14:textId="1AF8482B" w:rsid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455C51">
        <w:rPr>
          <w:rFonts w:ascii="Times New Roman" w:hAnsi="Times New Roman"/>
          <w:sz w:val="24"/>
          <w:szCs w:val="24"/>
        </w:rPr>
        <w:t>г)</w:t>
      </w:r>
      <w:r w:rsidRPr="00455C51">
        <w:rPr>
          <w:rFonts w:ascii="Times New Roman" w:hAnsi="Times New Roman"/>
          <w:sz w:val="24"/>
          <w:szCs w:val="24"/>
        </w:rPr>
        <w:tab/>
        <w:t>Конституция.</w:t>
      </w:r>
    </w:p>
    <w:p w14:paraId="41F55A49" w14:textId="77777777" w:rsidR="00455C51" w:rsidRP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14:paraId="19A56761" w14:textId="404568DA" w:rsidR="00455C51" w:rsidRP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Pr="00455C51">
        <w:rPr>
          <w:rFonts w:ascii="Times New Roman" w:hAnsi="Times New Roman"/>
          <w:sz w:val="24"/>
          <w:szCs w:val="24"/>
        </w:rPr>
        <w:t>.</w:t>
      </w:r>
      <w:r w:rsidRPr="00455C51">
        <w:rPr>
          <w:rFonts w:ascii="Times New Roman" w:hAnsi="Times New Roman"/>
          <w:sz w:val="24"/>
          <w:szCs w:val="24"/>
        </w:rPr>
        <w:tab/>
        <w:t>Государство и религиозные объединения отделены друг от друга, т.е. взаимно не вмешиваются в дела друг друга, - это характеристика:</w:t>
      </w:r>
    </w:p>
    <w:p w14:paraId="797BAC0F" w14:textId="77777777" w:rsidR="00455C51" w:rsidRP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455C51">
        <w:rPr>
          <w:rFonts w:ascii="Times New Roman" w:hAnsi="Times New Roman"/>
          <w:sz w:val="24"/>
          <w:szCs w:val="24"/>
        </w:rPr>
        <w:t>а)</w:t>
      </w:r>
      <w:r w:rsidRPr="00455C51">
        <w:rPr>
          <w:rFonts w:ascii="Times New Roman" w:hAnsi="Times New Roman"/>
          <w:sz w:val="24"/>
          <w:szCs w:val="24"/>
        </w:rPr>
        <w:tab/>
        <w:t>клерикального государства;</w:t>
      </w:r>
    </w:p>
    <w:p w14:paraId="1884A1A7" w14:textId="77777777" w:rsidR="00455C51" w:rsidRP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455C51">
        <w:rPr>
          <w:rFonts w:ascii="Times New Roman" w:hAnsi="Times New Roman"/>
          <w:sz w:val="24"/>
          <w:szCs w:val="24"/>
        </w:rPr>
        <w:t>б)</w:t>
      </w:r>
      <w:r w:rsidRPr="00455C51">
        <w:rPr>
          <w:rFonts w:ascii="Times New Roman" w:hAnsi="Times New Roman"/>
          <w:sz w:val="24"/>
          <w:szCs w:val="24"/>
        </w:rPr>
        <w:tab/>
        <w:t>атеистического государства;</w:t>
      </w:r>
    </w:p>
    <w:p w14:paraId="333A5438" w14:textId="77777777" w:rsidR="00455C51" w:rsidRP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455C51">
        <w:rPr>
          <w:rFonts w:ascii="Times New Roman" w:hAnsi="Times New Roman"/>
          <w:sz w:val="24"/>
          <w:szCs w:val="24"/>
        </w:rPr>
        <w:t>в)</w:t>
      </w:r>
      <w:r w:rsidRPr="00455C51">
        <w:rPr>
          <w:rFonts w:ascii="Times New Roman" w:hAnsi="Times New Roman"/>
          <w:sz w:val="24"/>
          <w:szCs w:val="24"/>
        </w:rPr>
        <w:tab/>
        <w:t>светского государства;</w:t>
      </w:r>
    </w:p>
    <w:p w14:paraId="5FBDA5EF" w14:textId="41D43FEC" w:rsid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455C51">
        <w:rPr>
          <w:rFonts w:ascii="Times New Roman" w:hAnsi="Times New Roman"/>
          <w:sz w:val="24"/>
          <w:szCs w:val="24"/>
        </w:rPr>
        <w:t>г)</w:t>
      </w:r>
      <w:r w:rsidRPr="00455C51">
        <w:rPr>
          <w:rFonts w:ascii="Times New Roman" w:hAnsi="Times New Roman"/>
          <w:sz w:val="24"/>
          <w:szCs w:val="24"/>
        </w:rPr>
        <w:tab/>
        <w:t>советского государства.</w:t>
      </w:r>
    </w:p>
    <w:p w14:paraId="06A51A94" w14:textId="77777777" w:rsidR="00455C51" w:rsidRP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14:paraId="61D36361" w14:textId="43F4DE36" w:rsidR="00455C51" w:rsidRP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455C51">
        <w:rPr>
          <w:rFonts w:ascii="Times New Roman" w:hAnsi="Times New Roman"/>
          <w:sz w:val="24"/>
          <w:szCs w:val="24"/>
        </w:rPr>
        <w:t>4.</w:t>
      </w:r>
      <w:r w:rsidRPr="00455C51">
        <w:rPr>
          <w:rFonts w:ascii="Times New Roman" w:hAnsi="Times New Roman"/>
          <w:sz w:val="24"/>
          <w:szCs w:val="24"/>
        </w:rPr>
        <w:tab/>
        <w:t>Собственник жилого помещения, в случае проникновения со-трудника полиции, информируется в срок, не превышающий:</w:t>
      </w:r>
    </w:p>
    <w:p w14:paraId="223A410F" w14:textId="493804EC" w:rsidR="00A20653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455C51">
        <w:rPr>
          <w:rFonts w:ascii="Times New Roman" w:hAnsi="Times New Roman"/>
          <w:sz w:val="24"/>
          <w:szCs w:val="24"/>
        </w:rPr>
        <w:t>а)</w:t>
      </w:r>
      <w:r w:rsidRPr="00455C51">
        <w:rPr>
          <w:rFonts w:ascii="Times New Roman" w:hAnsi="Times New Roman"/>
          <w:sz w:val="24"/>
          <w:szCs w:val="24"/>
        </w:rPr>
        <w:tab/>
        <w:t>3 ч;</w:t>
      </w:r>
      <w:r w:rsidRPr="00455C51">
        <w:rPr>
          <w:rFonts w:ascii="Times New Roman" w:hAnsi="Times New Roman"/>
          <w:sz w:val="24"/>
          <w:szCs w:val="24"/>
        </w:rPr>
        <w:tab/>
        <w:t>б) 12 ч;</w:t>
      </w:r>
      <w:r w:rsidRPr="00455C51">
        <w:rPr>
          <w:rFonts w:ascii="Times New Roman" w:hAnsi="Times New Roman"/>
          <w:sz w:val="24"/>
          <w:szCs w:val="24"/>
        </w:rPr>
        <w:tab/>
        <w:t>в) 24 ч;</w:t>
      </w:r>
      <w:r w:rsidRPr="00455C51">
        <w:rPr>
          <w:rFonts w:ascii="Times New Roman" w:hAnsi="Times New Roman"/>
          <w:sz w:val="24"/>
          <w:szCs w:val="24"/>
        </w:rPr>
        <w:tab/>
        <w:t>г) 48 ч.</w:t>
      </w:r>
    </w:p>
    <w:p w14:paraId="0521BFA8" w14:textId="7AC25569" w:rsid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14:paraId="442206A7" w14:textId="43261505" w:rsidR="00455C51" w:rsidRP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455C5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5</w:t>
      </w:r>
      <w:r w:rsidRPr="00455C51">
        <w:rPr>
          <w:rFonts w:ascii="Times New Roman" w:hAnsi="Times New Roman"/>
          <w:sz w:val="24"/>
          <w:szCs w:val="24"/>
        </w:rPr>
        <w:t>.</w:t>
      </w:r>
      <w:r w:rsidRPr="00455C51">
        <w:rPr>
          <w:rFonts w:ascii="Times New Roman" w:hAnsi="Times New Roman"/>
          <w:sz w:val="24"/>
          <w:szCs w:val="24"/>
        </w:rPr>
        <w:tab/>
        <w:t>Каждый имеет право на пользование:</w:t>
      </w:r>
    </w:p>
    <w:p w14:paraId="68661D31" w14:textId="77777777" w:rsidR="00455C51" w:rsidRP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455C51">
        <w:rPr>
          <w:rFonts w:ascii="Times New Roman" w:hAnsi="Times New Roman"/>
          <w:sz w:val="24"/>
          <w:szCs w:val="24"/>
        </w:rPr>
        <w:t>а)</w:t>
      </w:r>
      <w:r w:rsidRPr="00455C51">
        <w:rPr>
          <w:rFonts w:ascii="Times New Roman" w:hAnsi="Times New Roman"/>
          <w:sz w:val="24"/>
          <w:szCs w:val="24"/>
        </w:rPr>
        <w:tab/>
        <w:t>русским языком;</w:t>
      </w:r>
    </w:p>
    <w:p w14:paraId="307AC98D" w14:textId="77777777" w:rsidR="00455C51" w:rsidRP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455C51">
        <w:rPr>
          <w:rFonts w:ascii="Times New Roman" w:hAnsi="Times New Roman"/>
          <w:sz w:val="24"/>
          <w:szCs w:val="24"/>
        </w:rPr>
        <w:t>б)</w:t>
      </w:r>
      <w:r w:rsidRPr="00455C51">
        <w:rPr>
          <w:rFonts w:ascii="Times New Roman" w:hAnsi="Times New Roman"/>
          <w:sz w:val="24"/>
          <w:szCs w:val="24"/>
        </w:rPr>
        <w:tab/>
        <w:t>любым языком;</w:t>
      </w:r>
    </w:p>
    <w:p w14:paraId="7192FD83" w14:textId="77777777" w:rsidR="00455C51" w:rsidRP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455C51">
        <w:rPr>
          <w:rFonts w:ascii="Times New Roman" w:hAnsi="Times New Roman"/>
          <w:sz w:val="24"/>
          <w:szCs w:val="24"/>
        </w:rPr>
        <w:t>в)</w:t>
      </w:r>
      <w:r w:rsidRPr="00455C51">
        <w:rPr>
          <w:rFonts w:ascii="Times New Roman" w:hAnsi="Times New Roman"/>
          <w:sz w:val="24"/>
          <w:szCs w:val="24"/>
        </w:rPr>
        <w:tab/>
        <w:t>родным языком;</w:t>
      </w:r>
    </w:p>
    <w:p w14:paraId="0C53A4FE" w14:textId="2F147BE2" w:rsid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455C51">
        <w:rPr>
          <w:rFonts w:ascii="Times New Roman" w:hAnsi="Times New Roman"/>
          <w:sz w:val="24"/>
          <w:szCs w:val="24"/>
        </w:rPr>
        <w:t>г)</w:t>
      </w:r>
      <w:r w:rsidRPr="00455C51">
        <w:rPr>
          <w:rFonts w:ascii="Times New Roman" w:hAnsi="Times New Roman"/>
          <w:sz w:val="24"/>
          <w:szCs w:val="24"/>
        </w:rPr>
        <w:tab/>
        <w:t>языком народов России.</w:t>
      </w:r>
    </w:p>
    <w:p w14:paraId="42DF3996" w14:textId="08B10776" w:rsid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14:paraId="0065AC7E" w14:textId="45F968DA" w:rsidR="00455C51" w:rsidRP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455C5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6</w:t>
      </w:r>
      <w:r w:rsidRPr="00455C51">
        <w:rPr>
          <w:rFonts w:ascii="Times New Roman" w:hAnsi="Times New Roman"/>
          <w:sz w:val="24"/>
          <w:szCs w:val="24"/>
        </w:rPr>
        <w:t>.</w:t>
      </w:r>
      <w:r w:rsidRPr="00455C51">
        <w:rPr>
          <w:rFonts w:ascii="Times New Roman" w:hAnsi="Times New Roman"/>
          <w:sz w:val="24"/>
          <w:szCs w:val="24"/>
        </w:rPr>
        <w:tab/>
        <w:t>Гражданин России может самостоятельно осуществлять в полном объеме свои права и обязанности:</w:t>
      </w:r>
    </w:p>
    <w:p w14:paraId="0A77F6CA" w14:textId="746F7186" w:rsidR="00455C51" w:rsidRDefault="00455C5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455C51">
        <w:rPr>
          <w:rFonts w:ascii="Times New Roman" w:hAnsi="Times New Roman"/>
          <w:sz w:val="24"/>
          <w:szCs w:val="24"/>
        </w:rPr>
        <w:t>а)</w:t>
      </w:r>
      <w:r w:rsidRPr="00455C51">
        <w:rPr>
          <w:rFonts w:ascii="Times New Roman" w:hAnsi="Times New Roman"/>
          <w:sz w:val="24"/>
          <w:szCs w:val="24"/>
        </w:rPr>
        <w:tab/>
        <w:t>с 14 лет;</w:t>
      </w:r>
      <w:r w:rsidRPr="00455C51">
        <w:rPr>
          <w:rFonts w:ascii="Times New Roman" w:hAnsi="Times New Roman"/>
          <w:sz w:val="24"/>
          <w:szCs w:val="24"/>
        </w:rPr>
        <w:tab/>
        <w:t>б) 16 лет;</w:t>
      </w:r>
      <w:r w:rsidRPr="00455C51">
        <w:rPr>
          <w:rFonts w:ascii="Times New Roman" w:hAnsi="Times New Roman"/>
          <w:sz w:val="24"/>
          <w:szCs w:val="24"/>
        </w:rPr>
        <w:tab/>
        <w:t>в) 18 лет;</w:t>
      </w:r>
      <w:r w:rsidRPr="00455C51">
        <w:rPr>
          <w:rFonts w:ascii="Times New Roman" w:hAnsi="Times New Roman"/>
          <w:sz w:val="24"/>
          <w:szCs w:val="24"/>
        </w:rPr>
        <w:tab/>
        <w:t>г) 20 лет.</w:t>
      </w:r>
    </w:p>
    <w:p w14:paraId="7263184A" w14:textId="5EA7BD67" w:rsidR="00CB0461" w:rsidRDefault="00CB0461" w:rsidP="00455C5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14:paraId="02915318" w14:textId="3835987A" w:rsidR="00CB0461" w:rsidRPr="00CB0461" w:rsidRDefault="00CB0461" w:rsidP="00CB046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Pr="00CB0461">
        <w:rPr>
          <w:rFonts w:ascii="Times New Roman" w:hAnsi="Times New Roman"/>
          <w:sz w:val="24"/>
          <w:szCs w:val="24"/>
        </w:rPr>
        <w:t>.</w:t>
      </w:r>
      <w:r w:rsidRPr="00CB0461">
        <w:rPr>
          <w:rFonts w:ascii="Times New Roman" w:hAnsi="Times New Roman"/>
          <w:sz w:val="24"/>
          <w:szCs w:val="24"/>
        </w:rPr>
        <w:tab/>
        <w:t>Установление общих принципов налогообложения и сборов нахо¬дится в ведении:</w:t>
      </w:r>
    </w:p>
    <w:p w14:paraId="1C2D688F" w14:textId="77777777" w:rsidR="00CB0461" w:rsidRPr="00CB0461" w:rsidRDefault="00CB0461" w:rsidP="00CB046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CB0461">
        <w:rPr>
          <w:rFonts w:ascii="Times New Roman" w:hAnsi="Times New Roman"/>
          <w:sz w:val="24"/>
          <w:szCs w:val="24"/>
        </w:rPr>
        <w:t>а)</w:t>
      </w:r>
      <w:r w:rsidRPr="00CB0461">
        <w:rPr>
          <w:rFonts w:ascii="Times New Roman" w:hAnsi="Times New Roman"/>
          <w:sz w:val="24"/>
          <w:szCs w:val="24"/>
        </w:rPr>
        <w:tab/>
        <w:t>Российской Федерации;</w:t>
      </w:r>
    </w:p>
    <w:p w14:paraId="1510E935" w14:textId="77777777" w:rsidR="00CB0461" w:rsidRPr="00CB0461" w:rsidRDefault="00CB0461" w:rsidP="00CB046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CB0461">
        <w:rPr>
          <w:rFonts w:ascii="Times New Roman" w:hAnsi="Times New Roman"/>
          <w:sz w:val="24"/>
          <w:szCs w:val="24"/>
        </w:rPr>
        <w:t>б)</w:t>
      </w:r>
      <w:r w:rsidRPr="00CB0461">
        <w:rPr>
          <w:rFonts w:ascii="Times New Roman" w:hAnsi="Times New Roman"/>
          <w:sz w:val="24"/>
          <w:szCs w:val="24"/>
        </w:rPr>
        <w:tab/>
        <w:t>Российской Федерации и субъектов Российской Федерации;</w:t>
      </w:r>
    </w:p>
    <w:p w14:paraId="44CF43A9" w14:textId="77777777" w:rsidR="00CB0461" w:rsidRPr="00CB0461" w:rsidRDefault="00CB0461" w:rsidP="00CB046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CB0461">
        <w:rPr>
          <w:rFonts w:ascii="Times New Roman" w:hAnsi="Times New Roman"/>
          <w:sz w:val="24"/>
          <w:szCs w:val="24"/>
        </w:rPr>
        <w:t>в)</w:t>
      </w:r>
      <w:r w:rsidRPr="00CB0461">
        <w:rPr>
          <w:rFonts w:ascii="Times New Roman" w:hAnsi="Times New Roman"/>
          <w:sz w:val="24"/>
          <w:szCs w:val="24"/>
        </w:rPr>
        <w:tab/>
        <w:t>субъектов Российской Федерации;</w:t>
      </w:r>
    </w:p>
    <w:p w14:paraId="6419EF42" w14:textId="7B275FB3" w:rsidR="00CB0461" w:rsidRDefault="00CB0461" w:rsidP="00CB046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CB0461">
        <w:rPr>
          <w:rFonts w:ascii="Times New Roman" w:hAnsi="Times New Roman"/>
          <w:sz w:val="24"/>
          <w:szCs w:val="24"/>
        </w:rPr>
        <w:t>г)</w:t>
      </w:r>
      <w:r w:rsidRPr="00CB0461">
        <w:rPr>
          <w:rFonts w:ascii="Times New Roman" w:hAnsi="Times New Roman"/>
          <w:sz w:val="24"/>
          <w:szCs w:val="24"/>
        </w:rPr>
        <w:tab/>
        <w:t>органов местного самоуправления.</w:t>
      </w:r>
    </w:p>
    <w:p w14:paraId="308F5EFF" w14:textId="073C37FA" w:rsidR="00CB0461" w:rsidRDefault="00CB0461" w:rsidP="00CB046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14:paraId="2593B055" w14:textId="3D19D0AA" w:rsidR="00CB0461" w:rsidRPr="00CB0461" w:rsidRDefault="00CB0461" w:rsidP="00CB046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CB046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8</w:t>
      </w:r>
      <w:r w:rsidRPr="00CB0461">
        <w:rPr>
          <w:rFonts w:ascii="Times New Roman" w:hAnsi="Times New Roman"/>
          <w:sz w:val="24"/>
          <w:szCs w:val="24"/>
        </w:rPr>
        <w:t>.</w:t>
      </w:r>
      <w:r w:rsidRPr="00CB0461">
        <w:rPr>
          <w:rFonts w:ascii="Times New Roman" w:hAnsi="Times New Roman"/>
          <w:sz w:val="24"/>
          <w:szCs w:val="24"/>
        </w:rPr>
        <w:tab/>
        <w:t>Гражданин России может быть избран депутатом представи-тельного органа муниципального образования:</w:t>
      </w:r>
    </w:p>
    <w:p w14:paraId="2DE07B41" w14:textId="77777777" w:rsidR="00CB0461" w:rsidRPr="00CB0461" w:rsidRDefault="00CB0461" w:rsidP="00CB046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CB0461">
        <w:rPr>
          <w:rFonts w:ascii="Times New Roman" w:hAnsi="Times New Roman"/>
          <w:sz w:val="24"/>
          <w:szCs w:val="24"/>
        </w:rPr>
        <w:t>а)</w:t>
      </w:r>
      <w:r w:rsidRPr="00CB0461">
        <w:rPr>
          <w:rFonts w:ascii="Times New Roman" w:hAnsi="Times New Roman"/>
          <w:sz w:val="24"/>
          <w:szCs w:val="24"/>
        </w:rPr>
        <w:tab/>
        <w:t>с 16 лет;</w:t>
      </w:r>
    </w:p>
    <w:p w14:paraId="17E5464E" w14:textId="77777777" w:rsidR="00CB0461" w:rsidRPr="00CB0461" w:rsidRDefault="00CB0461" w:rsidP="00CB046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CB0461">
        <w:rPr>
          <w:rFonts w:ascii="Times New Roman" w:hAnsi="Times New Roman"/>
          <w:sz w:val="24"/>
          <w:szCs w:val="24"/>
        </w:rPr>
        <w:t>б)</w:t>
      </w:r>
      <w:r w:rsidRPr="00CB0461">
        <w:rPr>
          <w:rFonts w:ascii="Times New Roman" w:hAnsi="Times New Roman"/>
          <w:sz w:val="24"/>
          <w:szCs w:val="24"/>
        </w:rPr>
        <w:tab/>
        <w:t>с 18 лет;</w:t>
      </w:r>
    </w:p>
    <w:p w14:paraId="2C3C3568" w14:textId="356B6CE5" w:rsidR="00CB0461" w:rsidRDefault="00CB0461" w:rsidP="00CB046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CB0461">
        <w:rPr>
          <w:rFonts w:ascii="Times New Roman" w:hAnsi="Times New Roman"/>
          <w:sz w:val="24"/>
          <w:szCs w:val="24"/>
        </w:rPr>
        <w:t>в)</w:t>
      </w:r>
      <w:r w:rsidRPr="00CB0461">
        <w:rPr>
          <w:rFonts w:ascii="Times New Roman" w:hAnsi="Times New Roman"/>
          <w:sz w:val="24"/>
          <w:szCs w:val="24"/>
        </w:rPr>
        <w:tab/>
        <w:t>с 21 года;</w:t>
      </w:r>
    </w:p>
    <w:p w14:paraId="753D4D1A" w14:textId="4BC3DC53" w:rsidR="00217703" w:rsidRDefault="00217703" w:rsidP="00CB0461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14:paraId="457D2C79" w14:textId="6AAA15A4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9</w:t>
      </w:r>
      <w:r w:rsidRPr="00217703">
        <w:rPr>
          <w:rFonts w:ascii="Times New Roman" w:hAnsi="Times New Roman"/>
          <w:sz w:val="24"/>
          <w:szCs w:val="24"/>
        </w:rPr>
        <w:t>.</w:t>
      </w:r>
      <w:r w:rsidRPr="00217703">
        <w:rPr>
          <w:rFonts w:ascii="Times New Roman" w:hAnsi="Times New Roman"/>
          <w:sz w:val="24"/>
          <w:szCs w:val="24"/>
        </w:rPr>
        <w:tab/>
        <w:t>Президентом РФ может быть избран гражданин России не моложе:</w:t>
      </w:r>
    </w:p>
    <w:p w14:paraId="33E83BFD" w14:textId="3B26AE36" w:rsid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а)</w:t>
      </w:r>
      <w:r w:rsidRPr="00217703">
        <w:rPr>
          <w:rFonts w:ascii="Times New Roman" w:hAnsi="Times New Roman"/>
          <w:sz w:val="24"/>
          <w:szCs w:val="24"/>
        </w:rPr>
        <w:tab/>
        <w:t>18 лет;</w:t>
      </w:r>
      <w:r w:rsidRPr="00217703">
        <w:rPr>
          <w:rFonts w:ascii="Times New Roman" w:hAnsi="Times New Roman"/>
          <w:sz w:val="24"/>
          <w:szCs w:val="24"/>
        </w:rPr>
        <w:tab/>
        <w:t>б) 30 лет;</w:t>
      </w:r>
      <w:r w:rsidRPr="00217703">
        <w:rPr>
          <w:rFonts w:ascii="Times New Roman" w:hAnsi="Times New Roman"/>
          <w:sz w:val="24"/>
          <w:szCs w:val="24"/>
        </w:rPr>
        <w:tab/>
        <w:t>в) 35 лет;</w:t>
      </w:r>
      <w:r w:rsidRPr="00217703">
        <w:rPr>
          <w:rFonts w:ascii="Times New Roman" w:hAnsi="Times New Roman"/>
          <w:sz w:val="24"/>
          <w:szCs w:val="24"/>
        </w:rPr>
        <w:tab/>
        <w:t>г) 40 лет.</w:t>
      </w:r>
    </w:p>
    <w:p w14:paraId="55F623B5" w14:textId="5EC4CBA4" w:rsid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</w:p>
    <w:p w14:paraId="6FFD3F30" w14:textId="334063FF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Pr="00217703">
        <w:rPr>
          <w:rFonts w:ascii="Times New Roman" w:hAnsi="Times New Roman"/>
          <w:sz w:val="24"/>
          <w:szCs w:val="24"/>
        </w:rPr>
        <w:t>.</w:t>
      </w:r>
      <w:r w:rsidRPr="00217703">
        <w:rPr>
          <w:rFonts w:ascii="Times New Roman" w:hAnsi="Times New Roman"/>
          <w:sz w:val="24"/>
          <w:szCs w:val="24"/>
        </w:rPr>
        <w:tab/>
        <w:t>Избирательная система, применяемая на выборах Президента:</w:t>
      </w:r>
    </w:p>
    <w:p w14:paraId="616DFFA8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а)</w:t>
      </w:r>
      <w:r w:rsidRPr="00217703">
        <w:rPr>
          <w:rFonts w:ascii="Times New Roman" w:hAnsi="Times New Roman"/>
          <w:sz w:val="24"/>
          <w:szCs w:val="24"/>
        </w:rPr>
        <w:tab/>
        <w:t>пропорциональная;</w:t>
      </w:r>
    </w:p>
    <w:p w14:paraId="53F5CD89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б)</w:t>
      </w:r>
      <w:r w:rsidRPr="00217703">
        <w:rPr>
          <w:rFonts w:ascii="Times New Roman" w:hAnsi="Times New Roman"/>
          <w:sz w:val="24"/>
          <w:szCs w:val="24"/>
        </w:rPr>
        <w:tab/>
        <w:t>мажоритарная абсолютного большинства;</w:t>
      </w:r>
    </w:p>
    <w:p w14:paraId="17DAE421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в)</w:t>
      </w:r>
      <w:r w:rsidRPr="00217703">
        <w:rPr>
          <w:rFonts w:ascii="Times New Roman" w:hAnsi="Times New Roman"/>
          <w:sz w:val="24"/>
          <w:szCs w:val="24"/>
        </w:rPr>
        <w:tab/>
        <w:t>мажоритарная относительного большинства;</w:t>
      </w:r>
    </w:p>
    <w:p w14:paraId="3EC53A34" w14:textId="436E73EB" w:rsidR="00217703" w:rsidRPr="00A2065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г)</w:t>
      </w:r>
      <w:r w:rsidRPr="00217703">
        <w:rPr>
          <w:rFonts w:ascii="Times New Roman" w:hAnsi="Times New Roman"/>
          <w:sz w:val="24"/>
          <w:szCs w:val="24"/>
        </w:rPr>
        <w:tab/>
        <w:t>мажоритарная квалифицированного большинства.</w:t>
      </w:r>
    </w:p>
    <w:p w14:paraId="3082C892" w14:textId="77777777" w:rsidR="00476901" w:rsidRPr="00476901" w:rsidRDefault="00476901" w:rsidP="00476901">
      <w:pPr>
        <w:spacing w:after="0" w:line="240" w:lineRule="auto"/>
        <w:ind w:firstLine="919"/>
        <w:jc w:val="center"/>
        <w:rPr>
          <w:rFonts w:ascii="Times New Roman" w:hAnsi="Times New Roman"/>
          <w:i/>
          <w:sz w:val="24"/>
          <w:szCs w:val="24"/>
        </w:rPr>
      </w:pPr>
      <w:r w:rsidRPr="00476901">
        <w:rPr>
          <w:rFonts w:ascii="Times New Roman" w:hAnsi="Times New Roman"/>
          <w:i/>
          <w:sz w:val="24"/>
          <w:szCs w:val="24"/>
        </w:rPr>
        <w:t>Задачи:</w:t>
      </w:r>
    </w:p>
    <w:p w14:paraId="24554D9A" w14:textId="77777777" w:rsidR="00476901" w:rsidRPr="00476901" w:rsidRDefault="00476901" w:rsidP="00476901">
      <w:pPr>
        <w:spacing w:after="0" w:line="240" w:lineRule="auto"/>
        <w:ind w:firstLine="919"/>
        <w:jc w:val="center"/>
        <w:rPr>
          <w:rFonts w:ascii="Times New Roman" w:hAnsi="Times New Roman"/>
          <w:i/>
          <w:sz w:val="24"/>
          <w:szCs w:val="24"/>
        </w:rPr>
      </w:pPr>
    </w:p>
    <w:p w14:paraId="778EC823" w14:textId="77777777" w:rsidR="00476901" w:rsidRPr="00217703" w:rsidRDefault="00476901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b/>
          <w:sz w:val="24"/>
          <w:szCs w:val="24"/>
        </w:rPr>
        <w:t>Задача 1</w:t>
      </w:r>
      <w:r w:rsidRPr="00217703">
        <w:rPr>
          <w:rFonts w:ascii="Times New Roman" w:hAnsi="Times New Roman"/>
          <w:sz w:val="24"/>
          <w:szCs w:val="24"/>
        </w:rPr>
        <w:t>.</w:t>
      </w:r>
    </w:p>
    <w:p w14:paraId="116C2F37" w14:textId="23D469A3" w:rsidR="0059556C" w:rsidRPr="00217703" w:rsidRDefault="0059556C" w:rsidP="002177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lastRenderedPageBreak/>
        <w:t xml:space="preserve">Особенности официального опубликования и вступления </w:t>
      </w:r>
      <w:r w:rsidR="00217703" w:rsidRPr="00217703">
        <w:rPr>
          <w:rFonts w:ascii="Times New Roman" w:hAnsi="Times New Roman"/>
          <w:sz w:val="24"/>
          <w:szCs w:val="24"/>
        </w:rPr>
        <w:t>нормативных</w:t>
      </w:r>
      <w:r w:rsidRPr="00217703">
        <w:rPr>
          <w:rFonts w:ascii="Times New Roman" w:hAnsi="Times New Roman"/>
          <w:sz w:val="24"/>
          <w:szCs w:val="24"/>
        </w:rPr>
        <w:t xml:space="preserve"> правовых актов в силу в России. Для ответа используйте Постановление Конституционного Суда РФ от 27 мая 2021 г. № 23-П «По делу о проверке конституционности пункта 6 части 1 статьи 44, частей 1 и 3 статьи 47 </w:t>
      </w:r>
      <w:r w:rsidR="00217703" w:rsidRPr="00217703">
        <w:rPr>
          <w:rFonts w:ascii="Times New Roman" w:hAnsi="Times New Roman"/>
          <w:sz w:val="24"/>
          <w:szCs w:val="24"/>
        </w:rPr>
        <w:t>Федерального</w:t>
      </w:r>
      <w:r w:rsidRPr="00217703">
        <w:rPr>
          <w:rFonts w:ascii="Times New Roman" w:hAnsi="Times New Roman"/>
          <w:sz w:val="24"/>
          <w:szCs w:val="24"/>
        </w:rPr>
        <w:t xml:space="preserve"> закона «Об общих принципах организации местного самоуправления в Российской Федерации» в связи с жалобой гражданина Ю.Г. Ефремова».</w:t>
      </w:r>
    </w:p>
    <w:p w14:paraId="3BA0D396" w14:textId="314DD188" w:rsidR="00476901" w:rsidRPr="00217703" w:rsidRDefault="00476901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b/>
          <w:sz w:val="24"/>
          <w:szCs w:val="24"/>
        </w:rPr>
        <w:t>Задача 2</w:t>
      </w:r>
      <w:r w:rsidRPr="00217703">
        <w:rPr>
          <w:rFonts w:ascii="Times New Roman" w:hAnsi="Times New Roman"/>
          <w:sz w:val="24"/>
          <w:szCs w:val="24"/>
        </w:rPr>
        <w:t>.</w:t>
      </w:r>
    </w:p>
    <w:p w14:paraId="68D04826" w14:textId="21A38AE2" w:rsidR="00A20653" w:rsidRPr="00217703" w:rsidRDefault="00A20653" w:rsidP="002177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В каких случаях может быть изменена статья 65 Конституции РФ? Приведите все случаи изменения данной статьи.</w:t>
      </w:r>
    </w:p>
    <w:p w14:paraId="2F068277" w14:textId="72C77494" w:rsidR="00476901" w:rsidRPr="00217703" w:rsidRDefault="00476901" w:rsidP="00217703">
      <w:pPr>
        <w:spacing w:after="0" w:line="240" w:lineRule="auto"/>
        <w:ind w:firstLine="919"/>
        <w:jc w:val="both"/>
        <w:rPr>
          <w:rFonts w:ascii="Times New Roman" w:hAnsi="Times New Roman"/>
          <w:b/>
          <w:sz w:val="24"/>
          <w:szCs w:val="24"/>
        </w:rPr>
      </w:pPr>
      <w:r w:rsidRPr="00217703">
        <w:rPr>
          <w:rFonts w:ascii="Times New Roman" w:hAnsi="Times New Roman"/>
          <w:b/>
          <w:sz w:val="24"/>
          <w:szCs w:val="24"/>
        </w:rPr>
        <w:t>Задача 3.</w:t>
      </w:r>
    </w:p>
    <w:p w14:paraId="26701EDC" w14:textId="1CEFC529" w:rsidR="00A20653" w:rsidRPr="00217703" w:rsidRDefault="00A20653" w:rsidP="002177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Определите, в каком порядке в Конституцию РФ должны быть внесены следующие изменения:</w:t>
      </w:r>
    </w:p>
    <w:p w14:paraId="365C972B" w14:textId="52364D75" w:rsidR="00A20653" w:rsidRPr="00217703" w:rsidRDefault="00A2065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-</w:t>
      </w:r>
      <w:r w:rsidRPr="00217703">
        <w:rPr>
          <w:rFonts w:ascii="Times New Roman" w:hAnsi="Times New Roman"/>
          <w:sz w:val="24"/>
          <w:szCs w:val="24"/>
        </w:rPr>
        <w:tab/>
        <w:t xml:space="preserve">статьи 102 и 103 Конституции РФ дополнить полномочиями </w:t>
      </w:r>
      <w:r w:rsidR="00217703" w:rsidRPr="00217703">
        <w:rPr>
          <w:rFonts w:ascii="Times New Roman" w:hAnsi="Times New Roman"/>
          <w:sz w:val="24"/>
          <w:szCs w:val="24"/>
        </w:rPr>
        <w:t>Государственной</w:t>
      </w:r>
      <w:r w:rsidRPr="00217703">
        <w:rPr>
          <w:rFonts w:ascii="Times New Roman" w:hAnsi="Times New Roman"/>
          <w:sz w:val="24"/>
          <w:szCs w:val="24"/>
        </w:rPr>
        <w:t xml:space="preserve"> Думы и Совета Федерации Федерального Собрания о </w:t>
      </w:r>
      <w:r w:rsidR="00217703" w:rsidRPr="00217703">
        <w:rPr>
          <w:rFonts w:ascii="Times New Roman" w:hAnsi="Times New Roman"/>
          <w:sz w:val="24"/>
          <w:szCs w:val="24"/>
        </w:rPr>
        <w:t>парламентских</w:t>
      </w:r>
      <w:r w:rsidRPr="00217703">
        <w:rPr>
          <w:rFonts w:ascii="Times New Roman" w:hAnsi="Times New Roman"/>
          <w:sz w:val="24"/>
          <w:szCs w:val="24"/>
        </w:rPr>
        <w:t xml:space="preserve"> расследованиях;</w:t>
      </w:r>
    </w:p>
    <w:p w14:paraId="19201DC5" w14:textId="77777777" w:rsidR="00A20653" w:rsidRPr="00217703" w:rsidRDefault="00A2065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-</w:t>
      </w:r>
      <w:r w:rsidRPr="00217703">
        <w:rPr>
          <w:rFonts w:ascii="Times New Roman" w:hAnsi="Times New Roman"/>
          <w:sz w:val="24"/>
          <w:szCs w:val="24"/>
        </w:rPr>
        <w:tab/>
        <w:t>включение в ст. 6 Конституции РФ принципа защиты российских граждан за пределами РФ;</w:t>
      </w:r>
    </w:p>
    <w:p w14:paraId="2E87D463" w14:textId="77777777" w:rsidR="00A20653" w:rsidRPr="00217703" w:rsidRDefault="00A2065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-</w:t>
      </w:r>
      <w:r w:rsidRPr="00217703">
        <w:rPr>
          <w:rFonts w:ascii="Times New Roman" w:hAnsi="Times New Roman"/>
          <w:sz w:val="24"/>
          <w:szCs w:val="24"/>
        </w:rPr>
        <w:tab/>
        <w:t>изменение срока полномочий Президента РФ до 7 лет.</w:t>
      </w:r>
    </w:p>
    <w:p w14:paraId="3BACA48E" w14:textId="5499E234" w:rsidR="00476901" w:rsidRPr="00217703" w:rsidRDefault="00476901" w:rsidP="00217703">
      <w:pPr>
        <w:spacing w:after="0" w:line="240" w:lineRule="auto"/>
        <w:ind w:firstLine="919"/>
        <w:jc w:val="both"/>
        <w:rPr>
          <w:rFonts w:ascii="Times New Roman" w:hAnsi="Times New Roman"/>
          <w:b/>
          <w:sz w:val="24"/>
          <w:szCs w:val="24"/>
        </w:rPr>
      </w:pPr>
      <w:r w:rsidRPr="00217703">
        <w:rPr>
          <w:rFonts w:ascii="Times New Roman" w:hAnsi="Times New Roman"/>
          <w:b/>
          <w:sz w:val="24"/>
          <w:szCs w:val="24"/>
        </w:rPr>
        <w:t>Задача 4.</w:t>
      </w:r>
    </w:p>
    <w:p w14:paraId="76976B62" w14:textId="0AA6EA7F" w:rsidR="00455C51" w:rsidRPr="00217703" w:rsidRDefault="00455C51" w:rsidP="002177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Государственный суверенитет как основа конституционного строя России. Для ответа используйте Постановление Конституционного Суда РФ от 7 июня 2000 г. № 10-П «По делу о проверке конституционности отдельных положений Конституции Республики Алтай и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Определение Конституционного Суда РФ от 27 июня 2000 г. № 92-О «По запросу группы депутатов Государственной Думы о проверке соответствия Конституции РФ отдельных положений Конституций Республики Адыгея, Республики Башкортостан, Республики Ингушетия, Республики Коми, Республики Северная Осетия - Алания и Республики Татарстан».</w:t>
      </w:r>
    </w:p>
    <w:p w14:paraId="33BC2041" w14:textId="14FADA5A" w:rsidR="00476901" w:rsidRPr="00217703" w:rsidRDefault="00476901" w:rsidP="00217703">
      <w:pPr>
        <w:spacing w:after="0" w:line="240" w:lineRule="auto"/>
        <w:ind w:firstLine="919"/>
        <w:jc w:val="both"/>
        <w:rPr>
          <w:rFonts w:ascii="Times New Roman" w:hAnsi="Times New Roman"/>
          <w:b/>
          <w:sz w:val="24"/>
          <w:szCs w:val="24"/>
        </w:rPr>
      </w:pPr>
      <w:r w:rsidRPr="00217703">
        <w:rPr>
          <w:rFonts w:ascii="Times New Roman" w:hAnsi="Times New Roman"/>
          <w:b/>
          <w:sz w:val="24"/>
          <w:szCs w:val="24"/>
        </w:rPr>
        <w:t>Задача 5.</w:t>
      </w:r>
    </w:p>
    <w:p w14:paraId="3BB5BB69" w14:textId="29BF0E8A" w:rsidR="00CB0461" w:rsidRPr="00217703" w:rsidRDefault="00CB0461" w:rsidP="002177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Гражданин Самохвалов С. является кандидатом по одномандатному округу на выборах в Государственную Думу. Его сын Самохвалов Е. является сотрудником полиции. В свободное от работы время он помогает своему отцу в предвыборной агитации (сопровождает его на встречах с избирателями, возит его на своей машине, распечатывает на своей работе агитационные листовки, привлекает своих подчиненных к распространению листовок).</w:t>
      </w:r>
    </w:p>
    <w:p w14:paraId="45E37F24" w14:textId="77777777" w:rsidR="00CB0461" w:rsidRPr="00217703" w:rsidRDefault="00CB0461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Законно ли поведение Самохвалова Е.?</w:t>
      </w:r>
    </w:p>
    <w:p w14:paraId="46DD2A27" w14:textId="77777777" w:rsidR="00CB0461" w:rsidRPr="00217703" w:rsidRDefault="00CB0461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Что является использованием преимуществ должностного или служебного положения?</w:t>
      </w:r>
    </w:p>
    <w:p w14:paraId="2B355B4D" w14:textId="41B138CF" w:rsidR="00476901" w:rsidRPr="00217703" w:rsidRDefault="00476901" w:rsidP="00217703">
      <w:pPr>
        <w:spacing w:after="0" w:line="240" w:lineRule="auto"/>
        <w:ind w:firstLine="919"/>
        <w:jc w:val="both"/>
        <w:rPr>
          <w:rFonts w:ascii="Times New Roman" w:hAnsi="Times New Roman"/>
          <w:b/>
          <w:sz w:val="24"/>
          <w:szCs w:val="24"/>
        </w:rPr>
      </w:pPr>
      <w:r w:rsidRPr="00217703">
        <w:rPr>
          <w:rFonts w:ascii="Times New Roman" w:hAnsi="Times New Roman"/>
          <w:b/>
          <w:sz w:val="24"/>
          <w:szCs w:val="24"/>
        </w:rPr>
        <w:t>Задача 6.</w:t>
      </w:r>
    </w:p>
    <w:p w14:paraId="7E5FAED1" w14:textId="5F81CC9E" w:rsidR="00765E41" w:rsidRPr="00217703" w:rsidRDefault="00765E41" w:rsidP="002177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Зиновьев обжаловал в суд действия окружной избирательной ко-миссии избирательного округа по выборам депутата Законодательного Собрания субъекта Федерации, которой ему отказано в размещении в избирательном бюллетене сведений о том, что он является инвалидом I группы, ветераном войны в Афганистане, бывшим командиром разведгруппы спецназа, участником спецопераций по обезвреживанию террористов и освобождению заложников, а также писателем.</w:t>
      </w:r>
    </w:p>
    <w:p w14:paraId="37C28A74" w14:textId="77777777" w:rsidR="00765E41" w:rsidRPr="00217703" w:rsidRDefault="00765E41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Решите данный спор.</w:t>
      </w:r>
    </w:p>
    <w:p w14:paraId="6951364F" w14:textId="77777777" w:rsidR="00765E41" w:rsidRPr="00217703" w:rsidRDefault="00765E41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Какие данные должны содержаться в избирательном бюллетене?</w:t>
      </w:r>
    </w:p>
    <w:p w14:paraId="47772B1D" w14:textId="4C3D5E23" w:rsidR="00476901" w:rsidRPr="00217703" w:rsidRDefault="00476901" w:rsidP="00217703">
      <w:pPr>
        <w:spacing w:after="0" w:line="240" w:lineRule="auto"/>
        <w:ind w:firstLine="919"/>
        <w:jc w:val="both"/>
        <w:rPr>
          <w:rFonts w:ascii="Times New Roman" w:hAnsi="Times New Roman"/>
          <w:b/>
          <w:sz w:val="24"/>
          <w:szCs w:val="24"/>
        </w:rPr>
      </w:pPr>
      <w:r w:rsidRPr="00217703">
        <w:rPr>
          <w:rFonts w:ascii="Times New Roman" w:hAnsi="Times New Roman"/>
          <w:b/>
          <w:sz w:val="24"/>
          <w:szCs w:val="24"/>
        </w:rPr>
        <w:t>Задача 7.</w:t>
      </w:r>
    </w:p>
    <w:p w14:paraId="41BDD977" w14:textId="77777777" w:rsidR="00476901" w:rsidRPr="00217703" w:rsidRDefault="00476901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Каковы конституционные последствия в случае поддержки не менее чем 60-ю процентами от общего числа членов Совета Федерации и Государственной Думы соответственно предложения о пересмотре каких –либо положений из глав 1,2 и 9 Конституции Российской Федерации</w:t>
      </w:r>
      <w:r w:rsidRPr="00217703">
        <w:rPr>
          <w:rFonts w:ascii="Times New Roman" w:hAnsi="Times New Roman"/>
          <w:i/>
          <w:sz w:val="24"/>
          <w:szCs w:val="24"/>
        </w:rPr>
        <w:t>?</w:t>
      </w:r>
    </w:p>
    <w:p w14:paraId="2B4C9395" w14:textId="77777777" w:rsidR="00476901" w:rsidRPr="00217703" w:rsidRDefault="00476901" w:rsidP="00217703">
      <w:pPr>
        <w:spacing w:after="0" w:line="240" w:lineRule="auto"/>
        <w:ind w:firstLine="919"/>
        <w:jc w:val="both"/>
        <w:rPr>
          <w:rFonts w:ascii="Times New Roman" w:hAnsi="Times New Roman"/>
          <w:b/>
          <w:sz w:val="24"/>
          <w:szCs w:val="24"/>
        </w:rPr>
      </w:pPr>
      <w:r w:rsidRPr="00217703">
        <w:rPr>
          <w:rFonts w:ascii="Times New Roman" w:hAnsi="Times New Roman"/>
          <w:b/>
          <w:sz w:val="24"/>
          <w:szCs w:val="24"/>
        </w:rPr>
        <w:t>Задача 8.</w:t>
      </w:r>
    </w:p>
    <w:p w14:paraId="5EBC7A83" w14:textId="5B69D99E" w:rsidR="00765E41" w:rsidRPr="00217703" w:rsidRDefault="00765E41" w:rsidP="002177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lastRenderedPageBreak/>
        <w:t xml:space="preserve">В связи с ростом числа правонарушений на территории </w:t>
      </w:r>
      <w:r w:rsidR="00217703" w:rsidRPr="00217703">
        <w:rPr>
          <w:rFonts w:ascii="Times New Roman" w:hAnsi="Times New Roman"/>
          <w:sz w:val="24"/>
          <w:szCs w:val="24"/>
        </w:rPr>
        <w:t>Воронежской</w:t>
      </w:r>
      <w:r w:rsidRPr="00217703">
        <w:rPr>
          <w:rFonts w:ascii="Times New Roman" w:hAnsi="Times New Roman"/>
          <w:sz w:val="24"/>
          <w:szCs w:val="24"/>
        </w:rPr>
        <w:t xml:space="preserve"> области группа депутатов внесла в Законодательное Собрание два законопроекта:</w:t>
      </w:r>
    </w:p>
    <w:p w14:paraId="7FB4EB3F" w14:textId="494C4509" w:rsidR="00765E41" w:rsidRPr="00217703" w:rsidRDefault="00765E41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1)</w:t>
      </w:r>
      <w:r w:rsidRPr="00217703">
        <w:rPr>
          <w:rFonts w:ascii="Times New Roman" w:hAnsi="Times New Roman"/>
          <w:sz w:val="24"/>
          <w:szCs w:val="24"/>
        </w:rPr>
        <w:tab/>
        <w:t xml:space="preserve">Проект закона «Об уголовной ответственности в Воронежской области», предусматривающий более жесткие наказания за </w:t>
      </w:r>
      <w:r w:rsidR="00217703" w:rsidRPr="00217703">
        <w:rPr>
          <w:rFonts w:ascii="Times New Roman" w:hAnsi="Times New Roman"/>
          <w:sz w:val="24"/>
          <w:szCs w:val="24"/>
        </w:rPr>
        <w:t>преступления</w:t>
      </w:r>
      <w:r w:rsidRPr="00217703">
        <w:rPr>
          <w:rFonts w:ascii="Times New Roman" w:hAnsi="Times New Roman"/>
          <w:sz w:val="24"/>
          <w:szCs w:val="24"/>
        </w:rPr>
        <w:t xml:space="preserve"> по сравнению с наказаниями, установленными в Уголовном кодексе РФ. В пояснительной записке к проекту депутаты указали, что целью принятия данного закона является снижение уровня преступности на территории области. Возможность принятия данного нормативного акта в области депутаты объяснили тем, что усиление мер уголовной </w:t>
      </w:r>
      <w:r w:rsidR="00217703" w:rsidRPr="00217703">
        <w:rPr>
          <w:rFonts w:ascii="Times New Roman" w:hAnsi="Times New Roman"/>
          <w:sz w:val="24"/>
          <w:szCs w:val="24"/>
        </w:rPr>
        <w:t>ответственности</w:t>
      </w:r>
      <w:r w:rsidRPr="00217703">
        <w:rPr>
          <w:rFonts w:ascii="Times New Roman" w:hAnsi="Times New Roman"/>
          <w:sz w:val="24"/>
          <w:szCs w:val="24"/>
        </w:rPr>
        <w:t xml:space="preserve"> не посягает на основы конституционного строя и не </w:t>
      </w:r>
      <w:r w:rsidR="00217703" w:rsidRPr="00217703">
        <w:rPr>
          <w:rFonts w:ascii="Times New Roman" w:hAnsi="Times New Roman"/>
          <w:sz w:val="24"/>
          <w:szCs w:val="24"/>
        </w:rPr>
        <w:t>ухудшает</w:t>
      </w:r>
      <w:r w:rsidRPr="00217703">
        <w:rPr>
          <w:rFonts w:ascii="Times New Roman" w:hAnsi="Times New Roman"/>
          <w:sz w:val="24"/>
          <w:szCs w:val="24"/>
        </w:rPr>
        <w:t xml:space="preserve"> правового положения законопослушных граждан по сравнению с федеральным законодательством;</w:t>
      </w:r>
    </w:p>
    <w:p w14:paraId="5AB1D329" w14:textId="1AC3E81D" w:rsidR="00765E41" w:rsidRPr="00217703" w:rsidRDefault="00765E41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2)</w:t>
      </w:r>
      <w:r w:rsidRPr="00217703">
        <w:rPr>
          <w:rFonts w:ascii="Times New Roman" w:hAnsi="Times New Roman"/>
          <w:sz w:val="24"/>
          <w:szCs w:val="24"/>
        </w:rPr>
        <w:tab/>
        <w:t xml:space="preserve">Проект закона «Об административной ответственности в </w:t>
      </w:r>
      <w:r w:rsidR="00217703" w:rsidRPr="00217703">
        <w:rPr>
          <w:rFonts w:ascii="Times New Roman" w:hAnsi="Times New Roman"/>
          <w:sz w:val="24"/>
          <w:szCs w:val="24"/>
        </w:rPr>
        <w:t>Воронежской</w:t>
      </w:r>
      <w:r w:rsidRPr="00217703">
        <w:rPr>
          <w:rFonts w:ascii="Times New Roman" w:hAnsi="Times New Roman"/>
          <w:sz w:val="24"/>
          <w:szCs w:val="24"/>
        </w:rPr>
        <w:t xml:space="preserve"> области», предполагающего введение новых составов </w:t>
      </w:r>
      <w:r w:rsidR="00217703" w:rsidRPr="00217703">
        <w:rPr>
          <w:rFonts w:ascii="Times New Roman" w:hAnsi="Times New Roman"/>
          <w:sz w:val="24"/>
          <w:szCs w:val="24"/>
        </w:rPr>
        <w:t>административных</w:t>
      </w:r>
      <w:r w:rsidRPr="00217703">
        <w:rPr>
          <w:rFonts w:ascii="Times New Roman" w:hAnsi="Times New Roman"/>
          <w:sz w:val="24"/>
          <w:szCs w:val="24"/>
        </w:rPr>
        <w:t xml:space="preserve"> правонарушений, не предусмотренных в федеральном законодательстве.</w:t>
      </w:r>
    </w:p>
    <w:p w14:paraId="636527FC" w14:textId="77777777" w:rsidR="00217703" w:rsidRPr="00217703" w:rsidRDefault="00765E41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Возможно ли принятие таких нормативных актов субъектом федерации?</w:t>
      </w:r>
    </w:p>
    <w:p w14:paraId="60C7285F" w14:textId="0664C84F" w:rsidR="00476901" w:rsidRPr="00217703" w:rsidRDefault="00476901" w:rsidP="00217703">
      <w:pPr>
        <w:spacing w:after="0" w:line="240" w:lineRule="auto"/>
        <w:ind w:firstLine="919"/>
        <w:jc w:val="both"/>
        <w:rPr>
          <w:rFonts w:ascii="Times New Roman" w:hAnsi="Times New Roman"/>
          <w:b/>
          <w:sz w:val="24"/>
          <w:szCs w:val="24"/>
        </w:rPr>
      </w:pPr>
      <w:r w:rsidRPr="00217703">
        <w:rPr>
          <w:rFonts w:ascii="Times New Roman" w:hAnsi="Times New Roman"/>
          <w:b/>
          <w:sz w:val="24"/>
          <w:szCs w:val="24"/>
        </w:rPr>
        <w:t>Задача 9.</w:t>
      </w:r>
    </w:p>
    <w:p w14:paraId="383A30C3" w14:textId="6D48DB32" w:rsidR="00217703" w:rsidRPr="00217703" w:rsidRDefault="00217703" w:rsidP="002177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Особенности конституционной защиты права частной собственности. Для ответа используйте Постановление Конституционного Суда РФ от 31 января 2011 г. № 1-П «По делу о проверке конституционности положений частей первой, третьей и девятой ст. 115, пункта 2 части первой ст. 208 Уголовно-процессуального кодекса РФ и абзаца девятого пункта 1 ст. 126 Федерального закона «О несостоятельности (</w:t>
      </w:r>
      <w:r w:rsidR="00E14A0F" w:rsidRPr="00217703">
        <w:rPr>
          <w:rFonts w:ascii="Times New Roman" w:hAnsi="Times New Roman"/>
          <w:sz w:val="24"/>
          <w:szCs w:val="24"/>
        </w:rPr>
        <w:t>банкротстве</w:t>
      </w:r>
      <w:r w:rsidRPr="00217703">
        <w:rPr>
          <w:rFonts w:ascii="Times New Roman" w:hAnsi="Times New Roman"/>
          <w:sz w:val="24"/>
          <w:szCs w:val="24"/>
        </w:rPr>
        <w:t>)» в связи с жалобами закрытого акционерного общества «Недвижимость-М», общества с ограниченной ответственностью «Соломатинское хлебоприемное предприятие» и гражданки Л.И. Костаревой» и Постановление Конституционного Суда РФ от 10 декабря 2014 г. № 31-П «По делу о проверке конституционности частей шестой и седьмой ст. 115 Уголовно-процессуального кодекса РФ в связи с жалобой закрытого акционерного общества «Глория».</w:t>
      </w:r>
    </w:p>
    <w:p w14:paraId="5A3D84C6" w14:textId="1358296F" w:rsidR="00476901" w:rsidRPr="00217703" w:rsidRDefault="00476901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b/>
          <w:sz w:val="24"/>
          <w:szCs w:val="24"/>
        </w:rPr>
        <w:t>Задача 10</w:t>
      </w:r>
      <w:r w:rsidRPr="00217703">
        <w:rPr>
          <w:rFonts w:ascii="Times New Roman" w:hAnsi="Times New Roman"/>
          <w:sz w:val="24"/>
          <w:szCs w:val="24"/>
        </w:rPr>
        <w:t>.</w:t>
      </w:r>
    </w:p>
    <w:p w14:paraId="0CBBEDFB" w14:textId="521FB48C" w:rsidR="00476901" w:rsidRPr="00217703" w:rsidRDefault="00217703" w:rsidP="00217703">
      <w:pPr>
        <w:tabs>
          <w:tab w:val="left" w:pos="2543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217703">
        <w:rPr>
          <w:rFonts w:ascii="Times New Roman" w:hAnsi="Times New Roman"/>
          <w:sz w:val="24"/>
          <w:szCs w:val="24"/>
        </w:rPr>
        <w:t>Особенности реализации права на защиту от безработицы. Для ответа используйте Постановление Конституционного Суда РФ от 23 апреля 2012 г. № 10-П «По делу о проверке конституционности абзаца десятого ст. 2 Закона Российской Федерации «О занятости населения в Российской Федерации» в связи с жалобой гражданки Е.Н. Эрлих».</w:t>
      </w:r>
    </w:p>
    <w:p w14:paraId="20A563F8" w14:textId="77777777" w:rsidR="00476901" w:rsidRDefault="0047690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br w:type="page"/>
      </w:r>
    </w:p>
    <w:p w14:paraId="03F8D3E6" w14:textId="77777777" w:rsidR="00342610" w:rsidRPr="00E14A0F" w:rsidRDefault="00D20133" w:rsidP="00342610">
      <w:pPr>
        <w:pStyle w:val="aa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160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bookmarkStart w:id="1" w:name="_Hlk107998597"/>
      <w:r w:rsidRPr="00E14A0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3</w:t>
      </w:r>
      <w:r w:rsidR="007561CE" w:rsidRPr="00E14A0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. </w:t>
      </w:r>
      <w:r w:rsidR="00342610" w:rsidRPr="00E14A0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ВОПРОСЫ К ЭКЗАМЕНУ </w:t>
      </w:r>
    </w:p>
    <w:bookmarkEnd w:id="1"/>
    <w:p w14:paraId="7BE5D7DF" w14:textId="77777777" w:rsidR="00394EF9" w:rsidRPr="00E14A0F" w:rsidRDefault="00394EF9" w:rsidP="00394E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14:paraId="504C8E21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2" w:name="_Hlk107999464"/>
      <w:r w:rsidRPr="00E14A0F">
        <w:rPr>
          <w:rFonts w:ascii="Times New Roman" w:hAnsi="Times New Roman"/>
          <w:sz w:val="24"/>
          <w:szCs w:val="24"/>
        </w:rPr>
        <w:t>Понятие и предмет конституционного права Российской Федерации</w:t>
      </w:r>
    </w:p>
    <w:p w14:paraId="23F57623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Конституционно-правовые нормы и отношения</w:t>
      </w:r>
    </w:p>
    <w:p w14:paraId="1AC1D0A5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Система конституционного права</w:t>
      </w:r>
      <w:r w:rsidRPr="00E14A0F">
        <w:rPr>
          <w:rFonts w:ascii="Times New Roman" w:hAnsi="Times New Roman"/>
          <w:sz w:val="24"/>
          <w:szCs w:val="24"/>
        </w:rPr>
        <w:tab/>
      </w:r>
    </w:p>
    <w:p w14:paraId="186DF8B3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Источники конституционного права</w:t>
      </w:r>
      <w:r w:rsidRPr="00E14A0F">
        <w:rPr>
          <w:rFonts w:ascii="Times New Roman" w:hAnsi="Times New Roman"/>
          <w:sz w:val="24"/>
          <w:szCs w:val="24"/>
        </w:rPr>
        <w:tab/>
      </w:r>
    </w:p>
    <w:p w14:paraId="4DEAABB1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Конституционно-правовая ответственность</w:t>
      </w:r>
      <w:r w:rsidRPr="00E14A0F">
        <w:rPr>
          <w:rFonts w:ascii="Times New Roman" w:hAnsi="Times New Roman"/>
          <w:sz w:val="24"/>
          <w:szCs w:val="24"/>
        </w:rPr>
        <w:tab/>
      </w:r>
    </w:p>
    <w:p w14:paraId="3EC975C6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Место конституционного права в системе права Российской Федерации</w:t>
      </w:r>
    </w:p>
    <w:p w14:paraId="51B809EA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Наука конституционного права</w:t>
      </w:r>
    </w:p>
    <w:p w14:paraId="1C613FCF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Этапы становления конституционного права в Российском государстве</w:t>
      </w:r>
    </w:p>
    <w:p w14:paraId="59D9ADF5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Понятие и юридические свойства Конституции</w:t>
      </w:r>
      <w:r w:rsidRPr="00E14A0F">
        <w:rPr>
          <w:rFonts w:ascii="Times New Roman" w:hAnsi="Times New Roman"/>
          <w:sz w:val="24"/>
          <w:szCs w:val="24"/>
        </w:rPr>
        <w:tab/>
      </w:r>
    </w:p>
    <w:p w14:paraId="0EF36DF8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Сущность Конституции России</w:t>
      </w:r>
      <w:r w:rsidRPr="00E14A0F">
        <w:rPr>
          <w:rFonts w:ascii="Times New Roman" w:hAnsi="Times New Roman"/>
          <w:sz w:val="24"/>
          <w:szCs w:val="24"/>
        </w:rPr>
        <w:tab/>
      </w:r>
    </w:p>
    <w:p w14:paraId="2BCE6E07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Порядок пересмотра Конституции Российской Федерации и принятия конституционных поправок</w:t>
      </w:r>
    </w:p>
    <w:p w14:paraId="295FDF75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Толкование Конституции Российской Федерации</w:t>
      </w:r>
      <w:r w:rsidRPr="00E14A0F">
        <w:rPr>
          <w:rFonts w:ascii="Times New Roman" w:hAnsi="Times New Roman"/>
          <w:sz w:val="24"/>
          <w:szCs w:val="24"/>
        </w:rPr>
        <w:tab/>
      </w:r>
    </w:p>
    <w:p w14:paraId="5E0C47F8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Конституции республик, уставы иных субъектов Российской Федерации</w:t>
      </w:r>
    </w:p>
    <w:p w14:paraId="1831E557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Понятие и система конституционного строя</w:t>
      </w:r>
      <w:r w:rsidRPr="00E14A0F">
        <w:rPr>
          <w:rFonts w:ascii="Times New Roman" w:hAnsi="Times New Roman"/>
          <w:sz w:val="24"/>
          <w:szCs w:val="24"/>
        </w:rPr>
        <w:tab/>
      </w:r>
    </w:p>
    <w:p w14:paraId="4D37F1D4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Политические основы конституционного строя Российской Федерации</w:t>
      </w:r>
    </w:p>
    <w:p w14:paraId="764526D5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Социально-экономические основы конституционного строя Российской Федерации</w:t>
      </w:r>
    </w:p>
    <w:p w14:paraId="55EFAAE5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Культурные и духовные основы конституционного строя Российской Федерации</w:t>
      </w:r>
      <w:r w:rsidRPr="00E14A0F">
        <w:rPr>
          <w:rFonts w:ascii="Times New Roman" w:hAnsi="Times New Roman"/>
          <w:sz w:val="24"/>
          <w:szCs w:val="24"/>
        </w:rPr>
        <w:tab/>
      </w:r>
    </w:p>
    <w:p w14:paraId="667BF439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Понятие и принципы правового статуса личности</w:t>
      </w:r>
    </w:p>
    <w:p w14:paraId="3C55112A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Классификация конституционных прав и свобод</w:t>
      </w:r>
    </w:p>
    <w:p w14:paraId="268045A9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Личные права и свободы человека и гражданина</w:t>
      </w:r>
    </w:p>
    <w:p w14:paraId="21FD3039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Политические права граждан</w:t>
      </w:r>
    </w:p>
    <w:p w14:paraId="092FCDA8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Социально-экономические права и свободы человека и гражданина</w:t>
      </w:r>
    </w:p>
    <w:p w14:paraId="09F15C6F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Конституционные обязанности человека и гражданина</w:t>
      </w:r>
    </w:p>
    <w:p w14:paraId="0B73BCDC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Конституционные гарантии прав и свобод</w:t>
      </w:r>
    </w:p>
    <w:p w14:paraId="7220EFAD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 xml:space="preserve">Ограничения прав и свобод </w:t>
      </w:r>
    </w:p>
    <w:p w14:paraId="7497C30B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Гражданство: понятие, способы приобретения и утраты.</w:t>
      </w:r>
    </w:p>
    <w:p w14:paraId="7D227F4B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Правовой статус иностранных граждан и лиц без гражданства</w:t>
      </w:r>
    </w:p>
    <w:p w14:paraId="2F7A5BA8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Законодательство о беженцах и вынужденных переселенцах</w:t>
      </w:r>
    </w:p>
    <w:p w14:paraId="041AF5CE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Институт Уполномоченного по правам человека</w:t>
      </w:r>
    </w:p>
    <w:p w14:paraId="1954950A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 xml:space="preserve">Понятие и принципы федеративного устройства России </w:t>
      </w:r>
    </w:p>
    <w:p w14:paraId="5CE652C2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Конституционно-правовой статус республик в составе Российской Федерации</w:t>
      </w:r>
    </w:p>
    <w:p w14:paraId="0B01CA2D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Конституционно-правовой статус края, области, города федерального значения</w:t>
      </w:r>
    </w:p>
    <w:p w14:paraId="5EB5D0D3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Конституционно-правовой статус автономной области и автономных округов</w:t>
      </w:r>
    </w:p>
    <w:p w14:paraId="00191C80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Конституционное законодательство о порядке принятия в состав Российской Федерации и образования нового субъекта Российской Федерации</w:t>
      </w:r>
      <w:r w:rsidRPr="00E14A0F">
        <w:rPr>
          <w:rFonts w:ascii="Times New Roman" w:hAnsi="Times New Roman"/>
          <w:sz w:val="24"/>
          <w:szCs w:val="24"/>
        </w:rPr>
        <w:tab/>
      </w:r>
    </w:p>
    <w:p w14:paraId="5E6718EA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Понятие и принципы избирательного права</w:t>
      </w:r>
      <w:r w:rsidRPr="00E14A0F">
        <w:rPr>
          <w:rFonts w:ascii="Times New Roman" w:hAnsi="Times New Roman"/>
          <w:sz w:val="24"/>
          <w:szCs w:val="24"/>
        </w:rPr>
        <w:tab/>
      </w:r>
    </w:p>
    <w:p w14:paraId="3433AE9D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Понятие и виды избирательных систем</w:t>
      </w:r>
    </w:p>
    <w:p w14:paraId="3DBE89D6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Избирательный процесс и его стадии</w:t>
      </w:r>
      <w:r w:rsidRPr="00E14A0F">
        <w:rPr>
          <w:rFonts w:ascii="Times New Roman" w:hAnsi="Times New Roman"/>
          <w:sz w:val="24"/>
          <w:szCs w:val="24"/>
        </w:rPr>
        <w:tab/>
        <w:t xml:space="preserve"> </w:t>
      </w:r>
    </w:p>
    <w:p w14:paraId="51BAB78C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Избирательные комиссии: виды, иерархия, порядок их формирования и основные функции</w:t>
      </w:r>
    </w:p>
    <w:p w14:paraId="032069C7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Референдум в Российской Федерации: понятие, виды, порядок проведения</w:t>
      </w:r>
      <w:r w:rsidRPr="00E14A0F">
        <w:rPr>
          <w:rFonts w:ascii="Times New Roman" w:hAnsi="Times New Roman"/>
          <w:sz w:val="24"/>
          <w:szCs w:val="24"/>
        </w:rPr>
        <w:tab/>
      </w:r>
    </w:p>
    <w:p w14:paraId="0D86AAB2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Система органов публичной власти в России</w:t>
      </w:r>
      <w:r w:rsidRPr="00E14A0F">
        <w:rPr>
          <w:rFonts w:ascii="Times New Roman" w:hAnsi="Times New Roman"/>
          <w:sz w:val="24"/>
          <w:szCs w:val="24"/>
        </w:rPr>
        <w:tab/>
        <w:t xml:space="preserve"> </w:t>
      </w:r>
    </w:p>
    <w:p w14:paraId="024F3960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Президент Российской Федерации как глава государства</w:t>
      </w:r>
    </w:p>
    <w:p w14:paraId="3458BFAA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Ключевые полномочия Президента Российской Федерации в соответствии с Конституцией</w:t>
      </w:r>
    </w:p>
    <w:p w14:paraId="4BBDA18B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lastRenderedPageBreak/>
        <w:t>Законодательство о выборах Президента Российской Федерации</w:t>
      </w:r>
    </w:p>
    <w:p w14:paraId="44EB3899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Государственный Совет Российской Федерации</w:t>
      </w:r>
    </w:p>
    <w:p w14:paraId="0EE71D07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 xml:space="preserve"> Федеральное Собрание - парламент Российской Федерации. Двухпалатная структура</w:t>
      </w:r>
    </w:p>
    <w:p w14:paraId="5351480B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Совет Федерации и его конституционные прерогативы, организация деятельности</w:t>
      </w:r>
    </w:p>
    <w:p w14:paraId="7045B82B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Государственная Дума, ее законодательная деятельность и иные полномочия</w:t>
      </w:r>
    </w:p>
    <w:p w14:paraId="3DB73239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Порядок формирования Совета Федерации и статус ее членов</w:t>
      </w:r>
    </w:p>
    <w:p w14:paraId="380E7E10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Порядок выборов депутатов Государственной Думы и их статус</w:t>
      </w:r>
    </w:p>
    <w:p w14:paraId="1F06FEFC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Федеральный законодательный процесс.</w:t>
      </w:r>
    </w:p>
    <w:p w14:paraId="6A70D4D9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Правительство Российской Федерации и система федеральных органов исполнительной власти</w:t>
      </w:r>
      <w:r w:rsidRPr="00E14A0F">
        <w:rPr>
          <w:rFonts w:ascii="Times New Roman" w:hAnsi="Times New Roman"/>
          <w:sz w:val="24"/>
          <w:szCs w:val="24"/>
        </w:rPr>
        <w:tab/>
        <w:t xml:space="preserve"> </w:t>
      </w:r>
    </w:p>
    <w:p w14:paraId="05A277BB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Конституционные основы судебной власти в Российской Федерации</w:t>
      </w:r>
    </w:p>
    <w:p w14:paraId="44D7EDD1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Судебная система: основы построения, принципы, судоустройство</w:t>
      </w:r>
    </w:p>
    <w:p w14:paraId="2ACB3D33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 xml:space="preserve">Конституционный Суд Российской Федерации </w:t>
      </w:r>
    </w:p>
    <w:p w14:paraId="51F791F0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Верховный Суд Российской Федерации и суды общей юрисдикции</w:t>
      </w:r>
    </w:p>
    <w:p w14:paraId="21A677CF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Органы прокуратуры</w:t>
      </w:r>
      <w:r w:rsidRPr="00E14A0F">
        <w:rPr>
          <w:rFonts w:ascii="Times New Roman" w:hAnsi="Times New Roman"/>
          <w:sz w:val="24"/>
          <w:szCs w:val="24"/>
        </w:rPr>
        <w:tab/>
      </w:r>
    </w:p>
    <w:p w14:paraId="0A4F0EF4" w14:textId="04249D72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Общие принципы организации публичной власти в субъектах Российской Федерации</w:t>
      </w:r>
    </w:p>
    <w:p w14:paraId="15FD5673" w14:textId="77777777" w:rsidR="004907AD" w:rsidRPr="00E14A0F" w:rsidRDefault="004907AD" w:rsidP="004907AD">
      <w:pPr>
        <w:pStyle w:val="aa"/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14A0F">
        <w:rPr>
          <w:rFonts w:ascii="Times New Roman" w:hAnsi="Times New Roman"/>
          <w:sz w:val="24"/>
          <w:szCs w:val="24"/>
        </w:rPr>
        <w:t>Органы местного самоуправления в единой системе публичной власти</w:t>
      </w:r>
      <w:r w:rsidRPr="00E14A0F">
        <w:rPr>
          <w:rFonts w:ascii="Times New Roman" w:hAnsi="Times New Roman"/>
          <w:sz w:val="24"/>
          <w:szCs w:val="24"/>
        </w:rPr>
        <w:tab/>
      </w:r>
    </w:p>
    <w:bookmarkEnd w:id="2"/>
    <w:p w14:paraId="3A83E9E8" w14:textId="77777777" w:rsidR="00476901" w:rsidRPr="00476901" w:rsidRDefault="00476901" w:rsidP="00476901">
      <w:pPr>
        <w:spacing w:after="0" w:line="240" w:lineRule="auto"/>
        <w:ind w:firstLine="646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1B132C8" w14:textId="77777777" w:rsidR="00476901" w:rsidRPr="00476901" w:rsidRDefault="00476901" w:rsidP="0047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46"/>
        <w:jc w:val="center"/>
        <w:textAlignment w:val="top"/>
        <w:rPr>
          <w:rFonts w:ascii="Times New Roman" w:hAnsi="Times New Roman"/>
          <w:i/>
          <w:sz w:val="24"/>
          <w:szCs w:val="24"/>
        </w:rPr>
      </w:pPr>
      <w:r w:rsidRPr="00476901">
        <w:rPr>
          <w:rFonts w:ascii="Times New Roman" w:hAnsi="Times New Roman"/>
          <w:i/>
          <w:sz w:val="24"/>
          <w:szCs w:val="24"/>
        </w:rPr>
        <w:t>Примеры практических заданий для проведения промежуточной аттестации</w:t>
      </w:r>
    </w:p>
    <w:p w14:paraId="35F62A21" w14:textId="77777777" w:rsidR="00476901" w:rsidRPr="00476901" w:rsidRDefault="00476901" w:rsidP="004769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46"/>
        <w:jc w:val="center"/>
        <w:textAlignment w:val="top"/>
        <w:rPr>
          <w:rFonts w:ascii="Times New Roman" w:hAnsi="Times New Roman"/>
          <w:i/>
          <w:sz w:val="24"/>
          <w:szCs w:val="24"/>
        </w:rPr>
      </w:pPr>
    </w:p>
    <w:p w14:paraId="51D7E3B4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b/>
          <w:sz w:val="24"/>
          <w:szCs w:val="24"/>
        </w:rPr>
        <w:t>Задача 1</w:t>
      </w:r>
      <w:r w:rsidRPr="00217703">
        <w:rPr>
          <w:rFonts w:ascii="Times New Roman" w:hAnsi="Times New Roman"/>
          <w:sz w:val="24"/>
          <w:szCs w:val="24"/>
        </w:rPr>
        <w:t>.</w:t>
      </w:r>
    </w:p>
    <w:p w14:paraId="62474E33" w14:textId="77777777" w:rsidR="00217703" w:rsidRPr="00217703" w:rsidRDefault="00217703" w:rsidP="002177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Особенности официального опубликования и вступления нормативных правовых актов в силу в России. Для ответа используйте Постановление Конституционного Суда РФ от 27 мая 2021 г. № 23-П «По делу о проверке конституционности пункта 6 части 1 статьи 44, частей 1 и 3 статьи 47 Федерального закона «Об общих принципах организации местного самоуправления в Российской Федерации» в связи с жалобой гражданина Ю.Г. Ефремова».</w:t>
      </w:r>
    </w:p>
    <w:p w14:paraId="648FE440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b/>
          <w:sz w:val="24"/>
          <w:szCs w:val="24"/>
        </w:rPr>
        <w:t>Задача 2</w:t>
      </w:r>
      <w:r w:rsidRPr="00217703">
        <w:rPr>
          <w:rFonts w:ascii="Times New Roman" w:hAnsi="Times New Roman"/>
          <w:sz w:val="24"/>
          <w:szCs w:val="24"/>
        </w:rPr>
        <w:t>.</w:t>
      </w:r>
    </w:p>
    <w:p w14:paraId="7F345066" w14:textId="77777777" w:rsidR="00217703" w:rsidRPr="00217703" w:rsidRDefault="00217703" w:rsidP="002177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В каких случаях может быть изменена статья 65 Конституции РФ? Приведите все случаи изменения данной статьи.</w:t>
      </w:r>
    </w:p>
    <w:p w14:paraId="14FD6181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b/>
          <w:sz w:val="24"/>
          <w:szCs w:val="24"/>
        </w:rPr>
      </w:pPr>
      <w:r w:rsidRPr="00217703">
        <w:rPr>
          <w:rFonts w:ascii="Times New Roman" w:hAnsi="Times New Roman"/>
          <w:b/>
          <w:sz w:val="24"/>
          <w:szCs w:val="24"/>
        </w:rPr>
        <w:t>Задача 3.</w:t>
      </w:r>
    </w:p>
    <w:p w14:paraId="57923C7F" w14:textId="77777777" w:rsidR="00217703" w:rsidRPr="00217703" w:rsidRDefault="00217703" w:rsidP="002177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Определите, в каком порядке в Конституцию РФ должны быть внесены следующие изменения:</w:t>
      </w:r>
    </w:p>
    <w:p w14:paraId="2027BB8A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-</w:t>
      </w:r>
      <w:r w:rsidRPr="00217703">
        <w:rPr>
          <w:rFonts w:ascii="Times New Roman" w:hAnsi="Times New Roman"/>
          <w:sz w:val="24"/>
          <w:szCs w:val="24"/>
        </w:rPr>
        <w:tab/>
        <w:t>статьи 102 и 103 Конституции РФ дополнить полномочиями Государственной Думы и Совета Федерации Федерального Собрания о парламентских расследованиях;</w:t>
      </w:r>
    </w:p>
    <w:p w14:paraId="2F526A16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-</w:t>
      </w:r>
      <w:r w:rsidRPr="00217703">
        <w:rPr>
          <w:rFonts w:ascii="Times New Roman" w:hAnsi="Times New Roman"/>
          <w:sz w:val="24"/>
          <w:szCs w:val="24"/>
        </w:rPr>
        <w:tab/>
        <w:t>включение в ст. 6 Конституции РФ принципа защиты российских граждан за пределами РФ;</w:t>
      </w:r>
    </w:p>
    <w:p w14:paraId="07BC9660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-</w:t>
      </w:r>
      <w:r w:rsidRPr="00217703">
        <w:rPr>
          <w:rFonts w:ascii="Times New Roman" w:hAnsi="Times New Roman"/>
          <w:sz w:val="24"/>
          <w:szCs w:val="24"/>
        </w:rPr>
        <w:tab/>
        <w:t>изменение срока полномочий Президента РФ до 7 лет.</w:t>
      </w:r>
    </w:p>
    <w:p w14:paraId="68E1A62E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b/>
          <w:sz w:val="24"/>
          <w:szCs w:val="24"/>
        </w:rPr>
      </w:pPr>
      <w:r w:rsidRPr="00217703">
        <w:rPr>
          <w:rFonts w:ascii="Times New Roman" w:hAnsi="Times New Roman"/>
          <w:b/>
          <w:sz w:val="24"/>
          <w:szCs w:val="24"/>
        </w:rPr>
        <w:t>Задача 4.</w:t>
      </w:r>
    </w:p>
    <w:p w14:paraId="33B13397" w14:textId="77777777" w:rsidR="00217703" w:rsidRPr="00217703" w:rsidRDefault="00217703" w:rsidP="002177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Государственный суверенитет как основа конституционного строя России. Для ответа используйте Постановление Конституционного Суда РФ от 7 июня 2000 г. № 10-П «По делу о проверке конституционности отдельных положений Конституции Республики Алтай и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Определение Конституционного Суда РФ от 27 июня 2000 г. № 92-О «По запросу группы депутатов Государственной Думы о проверке соответствия Конституции РФ отдельных положений Конституций Республики Адыгея, Республики Башкортостан, Республики Ингушетия, Республики Коми, Республики Северная Осетия - Алания и Республики Татарстан».</w:t>
      </w:r>
    </w:p>
    <w:p w14:paraId="3014EB84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b/>
          <w:sz w:val="24"/>
          <w:szCs w:val="24"/>
        </w:rPr>
      </w:pPr>
      <w:r w:rsidRPr="00217703">
        <w:rPr>
          <w:rFonts w:ascii="Times New Roman" w:hAnsi="Times New Roman"/>
          <w:b/>
          <w:sz w:val="24"/>
          <w:szCs w:val="24"/>
        </w:rPr>
        <w:t>Задача 5.</w:t>
      </w:r>
    </w:p>
    <w:p w14:paraId="2D9C019E" w14:textId="77777777" w:rsidR="00217703" w:rsidRPr="00217703" w:rsidRDefault="00217703" w:rsidP="002177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lastRenderedPageBreak/>
        <w:t>Гражданин Самохвалов С. является кандидатом по одномандатному округу на выборах в Государственную Думу. Его сын Самохвалов Е. является сотрудником полиции. В свободное от работы время он помогает своему отцу в предвыборной агитации (сопровождает его на встречах с избирателями, возит его на своей машине, распечатывает на своей работе агитационные листовки, привлекает своих подчиненных к распространению листовок).</w:t>
      </w:r>
    </w:p>
    <w:p w14:paraId="54F6DBFF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Законно ли поведение Самохвалова Е.?</w:t>
      </w:r>
    </w:p>
    <w:p w14:paraId="1D62980F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Что является использованием преимуществ должностного или служебного положения?</w:t>
      </w:r>
    </w:p>
    <w:p w14:paraId="6A7049CB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b/>
          <w:sz w:val="24"/>
          <w:szCs w:val="24"/>
        </w:rPr>
      </w:pPr>
      <w:r w:rsidRPr="00217703">
        <w:rPr>
          <w:rFonts w:ascii="Times New Roman" w:hAnsi="Times New Roman"/>
          <w:b/>
          <w:sz w:val="24"/>
          <w:szCs w:val="24"/>
        </w:rPr>
        <w:t>Задача 6.</w:t>
      </w:r>
    </w:p>
    <w:p w14:paraId="70CBE27C" w14:textId="77777777" w:rsidR="00217703" w:rsidRPr="00217703" w:rsidRDefault="00217703" w:rsidP="002177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Зиновьев обжаловал в суд действия окружной избирательной ко-миссии избирательного округа по выборам депутата Законодательного Собрания субъекта Федерации, которой ему отказано в размещении в избирательном бюллетене сведений о том, что он является инвалидом I группы, ветераном войны в Афганистане, бывшим командиром разведгруппы спецназа, участником спецопераций по обезвреживанию террористов и освобождению заложников, а также писателем.</w:t>
      </w:r>
    </w:p>
    <w:p w14:paraId="58BCA4E8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Решите данный спор.</w:t>
      </w:r>
    </w:p>
    <w:p w14:paraId="580F4DD8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Какие данные должны содержаться в избирательном бюллетене?</w:t>
      </w:r>
    </w:p>
    <w:p w14:paraId="5E2A3115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b/>
          <w:sz w:val="24"/>
          <w:szCs w:val="24"/>
        </w:rPr>
      </w:pPr>
      <w:r w:rsidRPr="00217703">
        <w:rPr>
          <w:rFonts w:ascii="Times New Roman" w:hAnsi="Times New Roman"/>
          <w:b/>
          <w:sz w:val="24"/>
          <w:szCs w:val="24"/>
        </w:rPr>
        <w:t>Задача 7.</w:t>
      </w:r>
    </w:p>
    <w:p w14:paraId="13A9D5C3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Каковы конституционные последствия в случае поддержки не менее чем 60-ю процентами от общего числа членов Совета Федерации и Государственной Думы соответственно предложения о пересмотре каких –либо положений из глав 1,2 и 9 Конституции Российской Федерации</w:t>
      </w:r>
      <w:r w:rsidRPr="00217703">
        <w:rPr>
          <w:rFonts w:ascii="Times New Roman" w:hAnsi="Times New Roman"/>
          <w:i/>
          <w:sz w:val="24"/>
          <w:szCs w:val="24"/>
        </w:rPr>
        <w:t>?</w:t>
      </w:r>
    </w:p>
    <w:p w14:paraId="757A593A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b/>
          <w:sz w:val="24"/>
          <w:szCs w:val="24"/>
        </w:rPr>
      </w:pPr>
      <w:r w:rsidRPr="00217703">
        <w:rPr>
          <w:rFonts w:ascii="Times New Roman" w:hAnsi="Times New Roman"/>
          <w:b/>
          <w:sz w:val="24"/>
          <w:szCs w:val="24"/>
        </w:rPr>
        <w:t>Задача 8.</w:t>
      </w:r>
    </w:p>
    <w:p w14:paraId="71BDF988" w14:textId="77777777" w:rsidR="00217703" w:rsidRPr="00217703" w:rsidRDefault="00217703" w:rsidP="002177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В связи с ростом числа правонарушений на территории Воронежской области группа депутатов внесла в Законодательное Собрание два законопроекта:</w:t>
      </w:r>
    </w:p>
    <w:p w14:paraId="201AD32A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1)</w:t>
      </w:r>
      <w:r w:rsidRPr="00217703">
        <w:rPr>
          <w:rFonts w:ascii="Times New Roman" w:hAnsi="Times New Roman"/>
          <w:sz w:val="24"/>
          <w:szCs w:val="24"/>
        </w:rPr>
        <w:tab/>
        <w:t>Проект закона «Об уголовной ответственности в Воронежской области», предусматривающий более жесткие наказания за преступления по сравнению с наказаниями, установленными в Уголовном кодексе РФ. В пояснительной записке к проекту депутаты указали, что целью принятия данного закона является снижение уровня преступности на территории области. Возможность принятия данного нормативного акта в области депутаты объяснили тем, что усиление мер уголовной ответственности не посягает на основы конституционного строя и не ухудшает правового положения законопослушных граждан по сравнению с федеральным законодательством;</w:t>
      </w:r>
    </w:p>
    <w:p w14:paraId="4023B65E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2)</w:t>
      </w:r>
      <w:r w:rsidRPr="00217703">
        <w:rPr>
          <w:rFonts w:ascii="Times New Roman" w:hAnsi="Times New Roman"/>
          <w:sz w:val="24"/>
          <w:szCs w:val="24"/>
        </w:rPr>
        <w:tab/>
        <w:t>Проект закона «Об административной ответственности в Воронежской области», предполагающего введение новых составов административных правонарушений, не предусмотренных в федеральном законодательстве.</w:t>
      </w:r>
    </w:p>
    <w:p w14:paraId="35181242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Возможно ли принятие таких нормативных актов субъектом федерации?</w:t>
      </w:r>
    </w:p>
    <w:p w14:paraId="77814D35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b/>
          <w:sz w:val="24"/>
          <w:szCs w:val="24"/>
        </w:rPr>
      </w:pPr>
      <w:r w:rsidRPr="00217703">
        <w:rPr>
          <w:rFonts w:ascii="Times New Roman" w:hAnsi="Times New Roman"/>
          <w:b/>
          <w:sz w:val="24"/>
          <w:szCs w:val="24"/>
        </w:rPr>
        <w:t>Задача 9.</w:t>
      </w:r>
    </w:p>
    <w:p w14:paraId="367BE549" w14:textId="77777777" w:rsidR="00217703" w:rsidRPr="00217703" w:rsidRDefault="00217703" w:rsidP="0021770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sz w:val="24"/>
          <w:szCs w:val="24"/>
        </w:rPr>
        <w:t>Особенности конституционной защиты права частной собственности. Для ответа используйте Постановление Конституционного Суда РФ от 31 января 2011 г. № 1-П «По делу о проверке конституционности положений частей первой, третьей и девятой ст. 115, пункта 2 части первой ст. 208 Уголовно-процессуального кодекса РФ и абзаца девятого пункта 1 ст. 126 Федерального закона «О несостоятельности (банкростве)» в связи с жалобами закрытого акционерного общества «Недвижимость-М», общества с ограниченной ответственностью «Соломатинское хлебоприемное предприятие» и гражданки Л.И. Костаревой» и Постановление Конституционного Суда РФ от 10 декабря 2014 г. № 31-П «По делу о проверке конституционности частей шестой и седьмой ст. 115 Уголовно-процессуального кодекса РФ в связи с жалобой закрытого акционерного общества «Глория».</w:t>
      </w:r>
    </w:p>
    <w:p w14:paraId="4A180540" w14:textId="77777777" w:rsidR="00217703" w:rsidRPr="00217703" w:rsidRDefault="00217703" w:rsidP="00217703">
      <w:pPr>
        <w:spacing w:after="0" w:line="240" w:lineRule="auto"/>
        <w:ind w:firstLine="919"/>
        <w:jc w:val="both"/>
        <w:rPr>
          <w:rFonts w:ascii="Times New Roman" w:hAnsi="Times New Roman"/>
          <w:sz w:val="24"/>
          <w:szCs w:val="24"/>
        </w:rPr>
      </w:pPr>
      <w:r w:rsidRPr="00217703">
        <w:rPr>
          <w:rFonts w:ascii="Times New Roman" w:hAnsi="Times New Roman"/>
          <w:b/>
          <w:sz w:val="24"/>
          <w:szCs w:val="24"/>
        </w:rPr>
        <w:t>Задача 10</w:t>
      </w:r>
      <w:r w:rsidRPr="00217703">
        <w:rPr>
          <w:rFonts w:ascii="Times New Roman" w:hAnsi="Times New Roman"/>
          <w:sz w:val="24"/>
          <w:szCs w:val="24"/>
        </w:rPr>
        <w:t>.</w:t>
      </w:r>
    </w:p>
    <w:p w14:paraId="168E3907" w14:textId="77777777" w:rsidR="00217703" w:rsidRPr="00217703" w:rsidRDefault="00217703" w:rsidP="00217703">
      <w:pPr>
        <w:tabs>
          <w:tab w:val="left" w:pos="2543"/>
        </w:tabs>
        <w:spacing w:after="0" w:line="240" w:lineRule="auto"/>
        <w:ind w:firstLine="709"/>
        <w:jc w:val="both"/>
        <w:rPr>
          <w:b/>
          <w:sz w:val="28"/>
          <w:szCs w:val="28"/>
        </w:rPr>
      </w:pPr>
      <w:r w:rsidRPr="00217703">
        <w:rPr>
          <w:rFonts w:ascii="Times New Roman" w:hAnsi="Times New Roman"/>
          <w:sz w:val="24"/>
          <w:szCs w:val="24"/>
        </w:rPr>
        <w:t xml:space="preserve">Особенности реализации права на защиту от безработицы. Для ответа используйте Постановление Конституционного Суда РФ от 23 апреля 2012 г. № 10-П «По делу о проверке </w:t>
      </w:r>
      <w:r w:rsidRPr="00217703">
        <w:rPr>
          <w:rFonts w:ascii="Times New Roman" w:hAnsi="Times New Roman"/>
          <w:sz w:val="24"/>
          <w:szCs w:val="24"/>
        </w:rPr>
        <w:lastRenderedPageBreak/>
        <w:t>конституционности абзаца десятого ст. 2 Закона Российской Федерации «О занятости населения в Российской Федерации» в связи с жалобой гражданки Е.Н. Эрлих».</w:t>
      </w:r>
    </w:p>
    <w:p w14:paraId="3C8DA29D" w14:textId="77777777" w:rsidR="009F207A" w:rsidRPr="009F207A" w:rsidRDefault="009F207A" w:rsidP="009F207A">
      <w:pPr>
        <w:rPr>
          <w:rFonts w:ascii="Times New Roman" w:hAnsi="Times New Roman"/>
          <w:b/>
          <w:sz w:val="24"/>
          <w:szCs w:val="24"/>
          <w:lang w:eastAsia="en-US"/>
        </w:rPr>
      </w:pPr>
    </w:p>
    <w:p w14:paraId="20A43974" w14:textId="77777777" w:rsidR="00C66424" w:rsidRDefault="00C6642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br w:type="page"/>
      </w:r>
    </w:p>
    <w:p w14:paraId="573CD781" w14:textId="77777777" w:rsidR="00FC06B5" w:rsidRDefault="00FC06B5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FC06B5">
        <w:rPr>
          <w:rFonts w:ascii="Times New Roman" w:hAnsi="Times New Roman"/>
          <w:b/>
          <w:bCs/>
          <w:sz w:val="28"/>
          <w:szCs w:val="28"/>
          <w:lang w:eastAsia="en-US"/>
        </w:rPr>
        <w:lastRenderedPageBreak/>
        <w:t>4. СПИСОК ЛИТЕРАТУРЫ</w:t>
      </w:r>
    </w:p>
    <w:p w14:paraId="54244AD3" w14:textId="77777777" w:rsidR="00FC06B5" w:rsidRDefault="00FC06B5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tbl>
      <w:tblPr>
        <w:tblW w:w="1020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2"/>
        <w:gridCol w:w="1440"/>
        <w:gridCol w:w="1454"/>
        <w:gridCol w:w="1134"/>
        <w:gridCol w:w="850"/>
        <w:gridCol w:w="993"/>
        <w:gridCol w:w="794"/>
        <w:gridCol w:w="56"/>
        <w:gridCol w:w="1276"/>
        <w:gridCol w:w="250"/>
        <w:gridCol w:w="1167"/>
      </w:tblGrid>
      <w:tr w:rsidR="00FC06B5" w:rsidRPr="00A631E8" w14:paraId="67891AAF" w14:textId="77777777" w:rsidTr="00C109B0">
        <w:trPr>
          <w:cantSplit/>
          <w:trHeight w:val="95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6E20" w14:textId="77777777" w:rsidR="00FC06B5" w:rsidRPr="00A631E8" w:rsidRDefault="00FC06B5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8390" w14:textId="77777777" w:rsidR="00FC06B5" w:rsidRPr="00A631E8" w:rsidRDefault="00EE0544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FF29" w14:textId="77777777" w:rsidR="00FC06B5" w:rsidRPr="00A631E8" w:rsidRDefault="00EE0544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Вид издания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8530" w14:textId="77777777" w:rsidR="00FC06B5" w:rsidRPr="00A631E8" w:rsidRDefault="00EE0544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4C3D" w14:textId="77777777" w:rsidR="00FC06B5" w:rsidRPr="00A631E8" w:rsidRDefault="00FC06B5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14:paraId="4FFBBD24" w14:textId="77777777" w:rsidR="00FC06B5" w:rsidRPr="00A631E8" w:rsidRDefault="00FC06B5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E706" w14:textId="77777777" w:rsidR="00FC06B5" w:rsidRPr="00A631E8" w:rsidRDefault="00FC06B5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14:paraId="50127598" w14:textId="77777777" w:rsidR="00FC06B5" w:rsidRPr="00A631E8" w:rsidRDefault="00FC06B5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2CB2" w14:textId="77777777" w:rsidR="00FC06B5" w:rsidRPr="00A631E8" w:rsidRDefault="00FC06B5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98C3" w14:textId="77777777" w:rsidR="00FC06B5" w:rsidRPr="00A631E8" w:rsidRDefault="00FC06B5" w:rsidP="00FC06B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31E8">
              <w:rPr>
                <w:rFonts w:ascii="Times New Roman" w:eastAsia="Calibri" w:hAnsi="Times New Roman"/>
                <w:sz w:val="24"/>
                <w:szCs w:val="24"/>
              </w:rPr>
              <w:t>Адрес электронного ресурса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1A1F" w14:textId="77777777" w:rsidR="00FC06B5" w:rsidRPr="00A631E8" w:rsidRDefault="00FC06B5" w:rsidP="00FC06B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31E8">
              <w:rPr>
                <w:rFonts w:ascii="Times New Roman" w:eastAsia="Calibri" w:hAnsi="Times New Roman"/>
                <w:sz w:val="24"/>
                <w:szCs w:val="24"/>
              </w:rPr>
              <w:t>Вид доступа</w:t>
            </w:r>
          </w:p>
        </w:tc>
      </w:tr>
      <w:tr w:rsidR="00FC06B5" w:rsidRPr="00A631E8" w14:paraId="4069ECD4" w14:textId="77777777" w:rsidTr="00C109B0">
        <w:trPr>
          <w:trHeight w:val="178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9C7F" w14:textId="77777777" w:rsidR="00FC06B5" w:rsidRPr="00A631E8" w:rsidRDefault="00FC06B5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5D59" w14:textId="77777777" w:rsidR="00FC06B5" w:rsidRPr="00A631E8" w:rsidRDefault="00FC06B5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F56D" w14:textId="77777777" w:rsidR="00FC06B5" w:rsidRPr="00A631E8" w:rsidRDefault="00FC06B5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251F" w14:textId="77777777" w:rsidR="00FC06B5" w:rsidRPr="00A631E8" w:rsidRDefault="00FC06B5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FDE3" w14:textId="77777777" w:rsidR="00FC06B5" w:rsidRPr="00A631E8" w:rsidRDefault="00FC06B5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CF52" w14:textId="77777777" w:rsidR="00FC06B5" w:rsidRPr="00A631E8" w:rsidRDefault="00FC06B5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5F2D" w14:textId="77777777" w:rsidR="00FC06B5" w:rsidRPr="00A631E8" w:rsidRDefault="00FC06B5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E17D" w14:textId="77777777" w:rsidR="00FC06B5" w:rsidRPr="00A631E8" w:rsidRDefault="00FC06B5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75B1" w14:textId="77777777" w:rsidR="00FC06B5" w:rsidRPr="00A631E8" w:rsidRDefault="00FC06B5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C06B5" w:rsidRPr="00A631E8" w14:paraId="74F54CF3" w14:textId="77777777" w:rsidTr="00FC06B5">
        <w:trPr>
          <w:trHeight w:val="290"/>
        </w:trPr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5FA7" w14:textId="77777777" w:rsidR="00FC06B5" w:rsidRPr="00A631E8" w:rsidRDefault="00EE0544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</w:t>
            </w:r>
            <w:r w:rsidR="00FC06B5" w:rsidRPr="00A631E8">
              <w:rPr>
                <w:rFonts w:ascii="Times New Roman" w:hAnsi="Times New Roman"/>
                <w:sz w:val="24"/>
                <w:szCs w:val="24"/>
              </w:rPr>
              <w:t>.1 Основная литература</w:t>
            </w:r>
          </w:p>
        </w:tc>
      </w:tr>
      <w:tr w:rsidR="00BD03ED" w:rsidRPr="00A631E8" w14:paraId="02D2F493" w14:textId="77777777" w:rsidTr="00C109B0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7DDC" w14:textId="613EDF07" w:rsidR="00BD03ED" w:rsidRPr="00A631E8" w:rsidRDefault="00BD03ED" w:rsidP="00FC06B5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4.1.1.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3DE8" w14:textId="54F36BE0" w:rsidR="00BD03ED" w:rsidRPr="00A631E8" w:rsidRDefault="00BD03ED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Конституционное право Российской Федерации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D715" w14:textId="6B82DD00" w:rsidR="00BD03ED" w:rsidRPr="00A631E8" w:rsidRDefault="00BD03ED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0663" w14:textId="18FCD395" w:rsidR="00BD03ED" w:rsidRPr="00A631E8" w:rsidRDefault="00BD03ED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Под общей редакцией Л.В. Акопова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E1ED" w14:textId="7B544813" w:rsidR="00BD03ED" w:rsidRPr="00A631E8" w:rsidRDefault="00BD03ED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21265" w14:textId="0FBF9C44" w:rsidR="00BD03ED" w:rsidRPr="00A631E8" w:rsidRDefault="00BD03ED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899A" w14:textId="77777777" w:rsidR="00BD03ED" w:rsidRPr="00A631E8" w:rsidRDefault="00BD03ED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3BBC7" w14:textId="2E3E9C74" w:rsidR="00BD03ED" w:rsidRPr="00A631E8" w:rsidRDefault="00A631E8" w:rsidP="007B6DE3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https://de.donstu.ru/CDOCourses/structure/_new_/1997600/6081.pdf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8B2C" w14:textId="268583C4" w:rsidR="00BD03ED" w:rsidRPr="00A631E8" w:rsidRDefault="00BD03ED" w:rsidP="00FC06B5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авторизованных пользователей</w:t>
            </w:r>
          </w:p>
        </w:tc>
      </w:tr>
      <w:tr w:rsidR="00EE0544" w:rsidRPr="00A631E8" w14:paraId="516657E4" w14:textId="77777777" w:rsidTr="00C109B0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0AD4" w14:textId="1F6D1814" w:rsidR="00EE0544" w:rsidRPr="00A631E8" w:rsidRDefault="00EE0544" w:rsidP="00FC06B5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4.1.</w:t>
            </w:r>
            <w:r w:rsidR="00BD03ED" w:rsidRPr="00A631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A26ED" w14:textId="4BF06669" w:rsidR="00EE0544" w:rsidRPr="00A631E8" w:rsidRDefault="006929B2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Конституционное право России. Уч. курс:Уч. пос. В 2т.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44FFB" w14:textId="77777777" w:rsidR="00EE0544" w:rsidRPr="00A631E8" w:rsidRDefault="00EE0544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Учебник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1531" w14:textId="5FEBDD7B" w:rsidR="00EE0544" w:rsidRPr="00A631E8" w:rsidRDefault="006929B2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Авакьян Сурен Адибекович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2DDCD" w14:textId="50673BBB" w:rsidR="00EE0544" w:rsidRPr="005C45E1" w:rsidRDefault="00EE0544">
            <w:pPr>
              <w:rPr>
                <w:rFonts w:ascii="Times New Roman" w:hAnsi="Times New Roman"/>
                <w:color w:val="201F35"/>
                <w:sz w:val="24"/>
                <w:szCs w:val="24"/>
                <w:lang w:val="en-US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202</w:t>
            </w:r>
            <w:r w:rsidR="005C45E1">
              <w:rPr>
                <w:rFonts w:ascii="Times New Roman" w:hAnsi="Times New Roman"/>
                <w:color w:val="201F35"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FBFA" w14:textId="77777777" w:rsidR="00EE0544" w:rsidRPr="00A631E8" w:rsidRDefault="00EE0544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Учебник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A559" w14:textId="77777777" w:rsidR="00EE0544" w:rsidRPr="00A631E8" w:rsidRDefault="00EE0544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2704" w14:textId="496E127D" w:rsidR="00EE0544" w:rsidRPr="00A631E8" w:rsidRDefault="006929B2" w:rsidP="007B6DE3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http://znanium.com/catalog/document?id=380609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9C93" w14:textId="77777777" w:rsidR="00EE0544" w:rsidRPr="00A631E8" w:rsidRDefault="00EE0544" w:rsidP="00FC06B5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авторизованных пользователей</w:t>
            </w:r>
          </w:p>
        </w:tc>
      </w:tr>
      <w:tr w:rsidR="00EE0544" w:rsidRPr="00A631E8" w14:paraId="4D0A1580" w14:textId="77777777" w:rsidTr="00C109B0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B146" w14:textId="1648B2D3" w:rsidR="00EE0544" w:rsidRPr="00A631E8" w:rsidRDefault="00EE0544" w:rsidP="00FC06B5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4.1.</w:t>
            </w:r>
            <w:r w:rsidR="00BD03ED" w:rsidRPr="00A631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B666" w14:textId="539D0B09" w:rsidR="00EE0544" w:rsidRPr="00A631E8" w:rsidRDefault="00EE0544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Конституционное право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5D71" w14:textId="4ABD4477" w:rsidR="00EE0544" w:rsidRPr="00A631E8" w:rsidRDefault="00EE0544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 xml:space="preserve">Учебник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9196" w14:textId="31C272CC" w:rsidR="00EE0544" w:rsidRPr="00A631E8" w:rsidRDefault="006929B2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Нудненко Лидия Алексеевна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2A04" w14:textId="6A490A9A" w:rsidR="00EE0544" w:rsidRPr="005C45E1" w:rsidRDefault="00EE0544" w:rsidP="00EE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202</w:t>
            </w:r>
            <w:r w:rsidR="005C45E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C579" w14:textId="546B92D2" w:rsidR="00EE0544" w:rsidRPr="00A631E8" w:rsidRDefault="00EE0544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B3FB" w14:textId="77777777" w:rsidR="00EE0544" w:rsidRPr="00A631E8" w:rsidRDefault="00EE0544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9C24" w14:textId="3F173177" w:rsidR="00EE0544" w:rsidRPr="00A631E8" w:rsidRDefault="006929B2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  <w:shd w:val="clear" w:color="auto" w:fill="E8FCE8"/>
              </w:rPr>
              <w:t>https://urait.ru/bcode/470047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09EF" w14:textId="77777777" w:rsidR="00EE0544" w:rsidRPr="00A631E8" w:rsidRDefault="00EE0544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авторизованных пользователей</w:t>
            </w:r>
          </w:p>
        </w:tc>
      </w:tr>
      <w:tr w:rsidR="00EE0544" w:rsidRPr="00A631E8" w14:paraId="0B6F89AB" w14:textId="77777777" w:rsidTr="00C109B0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BD1F" w14:textId="0B085F4C" w:rsidR="00EE0544" w:rsidRPr="00A631E8" w:rsidRDefault="00EE0544" w:rsidP="00FC06B5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4.1.</w:t>
            </w:r>
            <w:r w:rsidR="00BD03ED" w:rsidRPr="00A631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F1E22" w14:textId="77C8C269" w:rsidR="00EE0544" w:rsidRPr="00A631E8" w:rsidRDefault="00EE0544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 xml:space="preserve">Конституционное право 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F052" w14:textId="77777777" w:rsidR="00EE0544" w:rsidRPr="00A631E8" w:rsidRDefault="00EE0544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Учебник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737D4" w14:textId="231F0327" w:rsidR="00EE0544" w:rsidRPr="00A631E8" w:rsidRDefault="006929B2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Комкова Галина Николаевна, Колесников Евгений Викторович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A923" w14:textId="77777777" w:rsidR="00EE0544" w:rsidRPr="00A631E8" w:rsidRDefault="00EE0544" w:rsidP="00EE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9DDA" w14:textId="77777777" w:rsidR="00EE0544" w:rsidRPr="00A631E8" w:rsidRDefault="00EE0544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000000"/>
                <w:sz w:val="24"/>
                <w:szCs w:val="24"/>
              </w:rPr>
              <w:t>Учебник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6A84" w14:textId="77777777" w:rsidR="00EE0544" w:rsidRPr="00A631E8" w:rsidRDefault="00EE0544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3E3E" w14:textId="46C0B56E" w:rsidR="00EE0544" w:rsidRPr="00A631E8" w:rsidRDefault="006929B2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  <w:shd w:val="clear" w:color="auto" w:fill="E8FCE8"/>
              </w:rPr>
              <w:t>https://urait.ru/bcode/485965</w:t>
            </w:r>
            <w:r w:rsidRPr="00A631E8">
              <w:rPr>
                <w:rFonts w:ascii="Times New Roman" w:hAnsi="Times New Roman"/>
                <w:color w:val="201F35"/>
                <w:sz w:val="24"/>
                <w:szCs w:val="24"/>
                <w:shd w:val="clear" w:color="auto" w:fill="E8FCE8"/>
              </w:rPr>
              <w:tab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9A6C4" w14:textId="77777777" w:rsidR="00EE0544" w:rsidRPr="00A631E8" w:rsidRDefault="00EE0544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авторизованных пользователей</w:t>
            </w:r>
          </w:p>
        </w:tc>
      </w:tr>
      <w:tr w:rsidR="006929B2" w:rsidRPr="00A631E8" w14:paraId="4A51B3FF" w14:textId="77777777" w:rsidTr="00C109B0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161F" w14:textId="3DDC1C14" w:rsidR="006929B2" w:rsidRPr="00A631E8" w:rsidRDefault="006929B2" w:rsidP="006929B2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4.1.</w:t>
            </w:r>
            <w:r w:rsidR="00BD03ED" w:rsidRPr="00A631E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790D" w14:textId="360C2E16" w:rsidR="006929B2" w:rsidRPr="00A631E8" w:rsidRDefault="006929B2" w:rsidP="006929B2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Конституционное право России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E71B" w14:textId="0DE7D9C1" w:rsidR="006929B2" w:rsidRPr="00A631E8" w:rsidRDefault="006929B2" w:rsidP="006929B2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Учебник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9A230" w14:textId="2D7B7076" w:rsidR="006929B2" w:rsidRPr="00A631E8" w:rsidRDefault="004F1BED" w:rsidP="006929B2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Черепанов Виктор Алексеевич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1228" w14:textId="26C9979F" w:rsidR="006929B2" w:rsidRPr="00A631E8" w:rsidRDefault="006929B2" w:rsidP="006929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7927" w14:textId="1ECA6E4E" w:rsidR="006929B2" w:rsidRPr="00A631E8" w:rsidRDefault="006929B2" w:rsidP="006929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000000"/>
                <w:sz w:val="24"/>
                <w:szCs w:val="24"/>
              </w:rPr>
              <w:t>Учебник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80F2" w14:textId="77777777" w:rsidR="006929B2" w:rsidRPr="00A631E8" w:rsidRDefault="006929B2" w:rsidP="006929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8B18" w14:textId="26AB3F7D" w:rsidR="006929B2" w:rsidRPr="00A631E8" w:rsidRDefault="004F1BED" w:rsidP="006929B2">
            <w:pPr>
              <w:spacing w:after="0" w:line="240" w:lineRule="auto"/>
              <w:rPr>
                <w:rFonts w:ascii="Times New Roman" w:hAnsi="Times New Roman"/>
                <w:color w:val="201F35"/>
                <w:sz w:val="24"/>
                <w:szCs w:val="24"/>
                <w:shd w:val="clear" w:color="auto" w:fill="E8FCE8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  <w:shd w:val="clear" w:color="auto" w:fill="E8FCE8"/>
              </w:rPr>
              <w:t>http://znanium.com/catalog/document?id=367480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1273" w14:textId="440E502A" w:rsidR="006929B2" w:rsidRPr="00A631E8" w:rsidRDefault="006929B2" w:rsidP="006929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авторизованных пользовате</w:t>
            </w:r>
            <w:r w:rsidRPr="00A631E8">
              <w:rPr>
                <w:rFonts w:ascii="Times New Roman" w:hAnsi="Times New Roman"/>
                <w:sz w:val="24"/>
                <w:szCs w:val="24"/>
              </w:rPr>
              <w:lastRenderedPageBreak/>
              <w:t>лей</w:t>
            </w:r>
          </w:p>
        </w:tc>
      </w:tr>
      <w:tr w:rsidR="00FC06B5" w:rsidRPr="00A631E8" w14:paraId="32EE2DAF" w14:textId="77777777" w:rsidTr="00FC06B5">
        <w:trPr>
          <w:trHeight w:val="277"/>
        </w:trPr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1E24" w14:textId="77777777" w:rsidR="00FC06B5" w:rsidRPr="00A631E8" w:rsidRDefault="00EE0544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FC06B5" w:rsidRPr="00A631E8">
              <w:rPr>
                <w:rFonts w:ascii="Times New Roman" w:hAnsi="Times New Roman"/>
                <w:sz w:val="24"/>
                <w:szCs w:val="24"/>
              </w:rPr>
              <w:t>.2 Дополнительная литература</w:t>
            </w:r>
          </w:p>
        </w:tc>
      </w:tr>
      <w:tr w:rsidR="00EE0544" w:rsidRPr="00A631E8" w14:paraId="36804788" w14:textId="77777777" w:rsidTr="00C109B0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6DE9" w14:textId="77777777" w:rsidR="00EE0544" w:rsidRPr="00A631E8" w:rsidRDefault="00EE0544" w:rsidP="00FC06B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4.2.1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46D98" w14:textId="616BA2C6" w:rsidR="00EE0544" w:rsidRPr="00A631E8" w:rsidRDefault="004F1BED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Конституционное право зарубежных стран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D3410" w14:textId="4E7F8CAE" w:rsidR="00EE0544" w:rsidRPr="00A631E8" w:rsidRDefault="004F1BED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Учебник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2D78" w14:textId="0B44909F" w:rsidR="00EE0544" w:rsidRPr="00A631E8" w:rsidRDefault="004F1BED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Баглай Марат Викторович, Лейбо Юрий Иванович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1E67" w14:textId="2781C5BF" w:rsidR="00EE0544" w:rsidRPr="005C45E1" w:rsidRDefault="00EE0544" w:rsidP="00EE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31E8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5C45E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05AC" w14:textId="7B025F56" w:rsidR="00EE0544" w:rsidRPr="00A631E8" w:rsidRDefault="004F1BED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000000"/>
                <w:sz w:val="24"/>
                <w:szCs w:val="24"/>
              </w:rPr>
              <w:t>Учебник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706C" w14:textId="77777777" w:rsidR="00EE0544" w:rsidRPr="00A631E8" w:rsidRDefault="00EE0544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D060" w14:textId="49018857" w:rsidR="00EE0544" w:rsidRPr="00A631E8" w:rsidRDefault="004F1BED" w:rsidP="00FC06B5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  <w:shd w:val="clear" w:color="auto" w:fill="FFFFE0"/>
              </w:rPr>
              <w:t>http://znanium.com/catalog/document?id=382057</w:t>
            </w:r>
            <w:r w:rsidR="00EE0544" w:rsidRPr="00A631E8">
              <w:rPr>
                <w:rFonts w:ascii="Times New Roman" w:hAnsi="Times New Roman"/>
                <w:color w:val="201F35"/>
                <w:sz w:val="24"/>
                <w:szCs w:val="24"/>
                <w:shd w:val="clear" w:color="auto" w:fill="FFFFE0"/>
              </w:rPr>
              <w:tab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D780" w14:textId="77777777" w:rsidR="00EE0544" w:rsidRPr="00A631E8" w:rsidRDefault="00EE0544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авторизованных пользователей</w:t>
            </w:r>
          </w:p>
        </w:tc>
      </w:tr>
      <w:tr w:rsidR="00EE0544" w:rsidRPr="00A631E8" w14:paraId="12B6898B" w14:textId="77777777" w:rsidTr="00C109B0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F3CF" w14:textId="77777777" w:rsidR="00EE0544" w:rsidRPr="00A631E8" w:rsidRDefault="00EE0544" w:rsidP="00FC06B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4.2.2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505F" w14:textId="6DF81DB0" w:rsidR="00EE0544" w:rsidRPr="00A631E8" w:rsidRDefault="004F1BED" w:rsidP="009405EB">
            <w:pPr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Конституционное право как ведущая отрасль российского права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363C" w14:textId="76B609AD" w:rsidR="00EE0544" w:rsidRPr="00A631E8" w:rsidRDefault="004F1BED" w:rsidP="009405EB">
            <w:pPr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 xml:space="preserve">учебное пособие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80F3" w14:textId="1216793F" w:rsidR="00EE0544" w:rsidRPr="00A631E8" w:rsidRDefault="004F1BED" w:rsidP="009405EB">
            <w:pPr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 xml:space="preserve">Иналкаева, К.С.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CC83" w14:textId="36E4FE33" w:rsidR="00EE0544" w:rsidRPr="00A631E8" w:rsidRDefault="00EE0544" w:rsidP="00EE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4F1BED" w:rsidRPr="00A631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762A" w14:textId="77777777" w:rsidR="00EE0544" w:rsidRPr="00A631E8" w:rsidRDefault="00EE0544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000000"/>
                <w:sz w:val="24"/>
                <w:szCs w:val="24"/>
              </w:rPr>
              <w:t>учебное пособие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E20D" w14:textId="77777777" w:rsidR="00EE0544" w:rsidRPr="00A631E8" w:rsidRDefault="00EE0544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00CA" w14:textId="323BFBB4" w:rsidR="00EE0544" w:rsidRPr="00A631E8" w:rsidRDefault="004F1BED" w:rsidP="00FC06B5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  <w:shd w:val="clear" w:color="auto" w:fill="FFFFE0"/>
              </w:rPr>
              <w:tab/>
              <w:t>http://www.iprbookshop.ru/110118.html</w:t>
            </w:r>
            <w:r w:rsidRPr="00A631E8">
              <w:rPr>
                <w:rFonts w:ascii="Times New Roman" w:hAnsi="Times New Roman"/>
                <w:color w:val="201F35"/>
                <w:sz w:val="24"/>
                <w:szCs w:val="24"/>
                <w:shd w:val="clear" w:color="auto" w:fill="FFFFE0"/>
              </w:rPr>
              <w:tab/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06CB" w14:textId="77777777" w:rsidR="00EE0544" w:rsidRPr="00A631E8" w:rsidRDefault="00EE0544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авторизованных пользователей</w:t>
            </w:r>
          </w:p>
        </w:tc>
      </w:tr>
      <w:tr w:rsidR="00EE0544" w:rsidRPr="00A631E8" w14:paraId="50611B3D" w14:textId="77777777" w:rsidTr="00C109B0">
        <w:trPr>
          <w:trHeight w:val="226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4D45" w14:textId="77777777" w:rsidR="00EE0544" w:rsidRPr="00A631E8" w:rsidRDefault="00EE0544" w:rsidP="00FC06B5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bookmarkStart w:id="3" w:name="_Hlk107994040"/>
            <w:r w:rsidRPr="00A631E8">
              <w:rPr>
                <w:rFonts w:ascii="Times New Roman" w:hAnsi="Times New Roman"/>
                <w:sz w:val="24"/>
                <w:szCs w:val="24"/>
              </w:rPr>
              <w:t>4.2.3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3D9D" w14:textId="30D58025" w:rsidR="00EE0544" w:rsidRPr="00A631E8" w:rsidRDefault="004F1BED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Конституционное право. Практика высших судебных инстанций России с комментариями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47917" w14:textId="09A1E4AF" w:rsidR="00EE0544" w:rsidRPr="00A631E8" w:rsidRDefault="00EE0544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4504" w14:textId="42204582" w:rsidR="00EE0544" w:rsidRPr="00A631E8" w:rsidRDefault="004F1BED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Нечкин Андрей Вадимович, Кожевников Олег Александрович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863E" w14:textId="7DC733EB" w:rsidR="00EE0544" w:rsidRPr="00A631E8" w:rsidRDefault="00EE0544" w:rsidP="00EE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4F1BED" w:rsidRPr="00A631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BF8E" w14:textId="77777777" w:rsidR="00EE0544" w:rsidRPr="00A631E8" w:rsidRDefault="00EE0544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 xml:space="preserve">учебное пособие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8BEA" w14:textId="77777777" w:rsidR="00EE0544" w:rsidRPr="00A631E8" w:rsidRDefault="00EE0544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8E56" w14:textId="77BE2FBD" w:rsidR="00EE0544" w:rsidRPr="00A631E8" w:rsidRDefault="00EE0544" w:rsidP="0084569C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br/>
            </w:r>
            <w:r w:rsidR="004F1BED" w:rsidRPr="00A631E8">
              <w:rPr>
                <w:rFonts w:ascii="Times New Roman" w:hAnsi="Times New Roman"/>
                <w:color w:val="201F35"/>
                <w:sz w:val="24"/>
                <w:szCs w:val="24"/>
                <w:lang w:val="en-US"/>
              </w:rPr>
              <w:t>https://urait.ru/bcode/476590</w:t>
            </w:r>
            <w:r w:rsidR="004F1BED" w:rsidRPr="00A631E8">
              <w:rPr>
                <w:rFonts w:ascii="Times New Roman" w:hAnsi="Times New Roman"/>
                <w:color w:val="201F35"/>
                <w:sz w:val="24"/>
                <w:szCs w:val="24"/>
                <w:lang w:val="en-US"/>
              </w:rPr>
              <w:tab/>
            </w:r>
          </w:p>
          <w:p w14:paraId="34825CAC" w14:textId="77777777" w:rsidR="00EE0544" w:rsidRPr="00A631E8" w:rsidRDefault="00EE0544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0DD3" w14:textId="77777777" w:rsidR="00EE0544" w:rsidRPr="00A631E8" w:rsidRDefault="00EE0544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авторизованных пользователей</w:t>
            </w:r>
          </w:p>
        </w:tc>
      </w:tr>
      <w:bookmarkEnd w:id="3"/>
      <w:tr w:rsidR="004F1BED" w:rsidRPr="00A631E8" w14:paraId="5F432998" w14:textId="77777777" w:rsidTr="00C109B0">
        <w:trPr>
          <w:trHeight w:val="226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02F3" w14:textId="3DAC6828" w:rsidR="004F1BED" w:rsidRPr="00A631E8" w:rsidRDefault="004F1BED" w:rsidP="00210D6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4.2.4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FB31" w14:textId="4E784799" w:rsidR="004F1BED" w:rsidRPr="00A631E8" w:rsidRDefault="004F1BED" w:rsidP="00210D61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Конституционное право России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47B9E" w14:textId="18B52F56" w:rsidR="004F1BED" w:rsidRPr="00A631E8" w:rsidRDefault="004F1BED" w:rsidP="00210D61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Учебник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16C4" w14:textId="360819A0" w:rsidR="004F1BED" w:rsidRPr="00A631E8" w:rsidRDefault="004F1BED" w:rsidP="00210D61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Нарутто Светлана Васильевна, Таева Наталья Евгеньевна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4A26" w14:textId="6CC223A6" w:rsidR="004F1BED" w:rsidRPr="005C45E1" w:rsidRDefault="004F1BED" w:rsidP="0021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31E8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5C45E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71B1" w14:textId="1C126FAA" w:rsidR="004F1BED" w:rsidRPr="00A631E8" w:rsidRDefault="004F1BED" w:rsidP="00210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45DA0" w14:textId="77777777" w:rsidR="004F1BED" w:rsidRPr="00A631E8" w:rsidRDefault="004F1BED" w:rsidP="00210D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8CA85" w14:textId="28AFCA7F" w:rsidR="004F1BED" w:rsidRPr="00A631E8" w:rsidRDefault="004F1BED" w:rsidP="00210D61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color w:val="201F35"/>
                <w:sz w:val="24"/>
                <w:szCs w:val="24"/>
              </w:rPr>
              <w:br/>
            </w:r>
            <w:r w:rsidR="00C109B0" w:rsidRPr="00A631E8">
              <w:rPr>
                <w:rFonts w:ascii="Times New Roman" w:hAnsi="Times New Roman"/>
                <w:color w:val="201F35"/>
                <w:sz w:val="24"/>
                <w:szCs w:val="24"/>
                <w:lang w:val="en-US"/>
              </w:rPr>
              <w:t>http</w:t>
            </w:r>
            <w:r w:rsidR="00C109B0"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://</w:t>
            </w:r>
            <w:r w:rsidR="00C109B0" w:rsidRPr="00A631E8">
              <w:rPr>
                <w:rFonts w:ascii="Times New Roman" w:hAnsi="Times New Roman"/>
                <w:color w:val="201F35"/>
                <w:sz w:val="24"/>
                <w:szCs w:val="24"/>
                <w:lang w:val="en-US"/>
              </w:rPr>
              <w:t>znanium</w:t>
            </w:r>
            <w:r w:rsidR="00C109B0"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.</w:t>
            </w:r>
            <w:r w:rsidR="00C109B0" w:rsidRPr="00A631E8">
              <w:rPr>
                <w:rFonts w:ascii="Times New Roman" w:hAnsi="Times New Roman"/>
                <w:color w:val="201F35"/>
                <w:sz w:val="24"/>
                <w:szCs w:val="24"/>
                <w:lang w:val="en-US"/>
              </w:rPr>
              <w:t>com</w:t>
            </w:r>
            <w:r w:rsidR="00C109B0"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/</w:t>
            </w:r>
            <w:r w:rsidR="00C109B0" w:rsidRPr="00A631E8">
              <w:rPr>
                <w:rFonts w:ascii="Times New Roman" w:hAnsi="Times New Roman"/>
                <w:color w:val="201F35"/>
                <w:sz w:val="24"/>
                <w:szCs w:val="24"/>
                <w:lang w:val="en-US"/>
              </w:rPr>
              <w:t>catalog</w:t>
            </w:r>
            <w:r w:rsidR="00C109B0"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/</w:t>
            </w:r>
            <w:r w:rsidR="00C109B0" w:rsidRPr="00A631E8">
              <w:rPr>
                <w:rFonts w:ascii="Times New Roman" w:hAnsi="Times New Roman"/>
                <w:color w:val="201F35"/>
                <w:sz w:val="24"/>
                <w:szCs w:val="24"/>
                <w:lang w:val="en-US"/>
              </w:rPr>
              <w:t>document</w:t>
            </w:r>
            <w:r w:rsidR="00C109B0"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?</w:t>
            </w:r>
            <w:r w:rsidR="00C109B0" w:rsidRPr="00A631E8">
              <w:rPr>
                <w:rFonts w:ascii="Times New Roman" w:hAnsi="Times New Roman"/>
                <w:color w:val="201F35"/>
                <w:sz w:val="24"/>
                <w:szCs w:val="24"/>
                <w:lang w:val="en-US"/>
              </w:rPr>
              <w:t>id</w:t>
            </w:r>
            <w:r w:rsidR="00C109B0" w:rsidRPr="00A631E8">
              <w:rPr>
                <w:rFonts w:ascii="Times New Roman" w:hAnsi="Times New Roman"/>
                <w:color w:val="201F35"/>
                <w:sz w:val="24"/>
                <w:szCs w:val="24"/>
              </w:rPr>
              <w:t>=377840</w:t>
            </w:r>
          </w:p>
          <w:p w14:paraId="21FE32D9" w14:textId="77777777" w:rsidR="004F1BED" w:rsidRPr="00A631E8" w:rsidRDefault="004F1BED" w:rsidP="0021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8334" w14:textId="77777777" w:rsidR="004F1BED" w:rsidRPr="00A631E8" w:rsidRDefault="004F1BED" w:rsidP="00210D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авторизованных пользователей</w:t>
            </w:r>
          </w:p>
        </w:tc>
      </w:tr>
      <w:tr w:rsidR="00FC06B5" w:rsidRPr="00A631E8" w14:paraId="26FF9547" w14:textId="77777777" w:rsidTr="00FC06B5">
        <w:trPr>
          <w:trHeight w:val="277"/>
        </w:trPr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EC6DB" w14:textId="77777777" w:rsidR="00FC06B5" w:rsidRPr="00A631E8" w:rsidRDefault="0084569C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</w:t>
            </w:r>
            <w:r w:rsidR="00FC06B5" w:rsidRPr="00A631E8">
              <w:rPr>
                <w:rFonts w:ascii="Times New Roman" w:hAnsi="Times New Roman"/>
                <w:sz w:val="24"/>
                <w:szCs w:val="24"/>
              </w:rPr>
              <w:t>.3 Периодические издания</w:t>
            </w:r>
          </w:p>
        </w:tc>
      </w:tr>
      <w:tr w:rsidR="00FC06B5" w:rsidRPr="00A631E8" w14:paraId="0C9CE857" w14:textId="77777777" w:rsidTr="00C109B0">
        <w:trPr>
          <w:trHeight w:val="277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96D7" w14:textId="77777777" w:rsidR="00FC06B5" w:rsidRPr="00A631E8" w:rsidRDefault="0084569C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</w:t>
            </w:r>
            <w:r w:rsidR="00FC06B5" w:rsidRPr="00A631E8">
              <w:rPr>
                <w:rFonts w:ascii="Times New Roman" w:hAnsi="Times New Roman"/>
                <w:sz w:val="24"/>
                <w:szCs w:val="24"/>
              </w:rPr>
              <w:t>.3.1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8BF9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AF71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Журнал российского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4FAD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М.: Норма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8094" w14:textId="7D614544" w:rsidR="00FC06B5" w:rsidRPr="005C45E1" w:rsidRDefault="00FC06B5" w:rsidP="00EE05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201</w:t>
            </w:r>
            <w:r w:rsidR="005C45E1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A631E8">
              <w:rPr>
                <w:rFonts w:ascii="Times New Roman" w:hAnsi="Times New Roman"/>
                <w:sz w:val="24"/>
                <w:szCs w:val="24"/>
              </w:rPr>
              <w:t>-20</w:t>
            </w:r>
            <w:r w:rsidR="00EE0544" w:rsidRPr="00A631E8">
              <w:rPr>
                <w:rFonts w:ascii="Times New Roman" w:hAnsi="Times New Roman"/>
                <w:sz w:val="24"/>
                <w:szCs w:val="24"/>
              </w:rPr>
              <w:t>2</w:t>
            </w:r>
            <w:r w:rsidR="005C45E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9AB6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ежемесячный журнал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1600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EEB2" w14:textId="77777777" w:rsidR="00FC06B5" w:rsidRPr="00A631E8" w:rsidRDefault="00000000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http://elibrary.ru/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DD56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авторизованных пользовате</w:t>
            </w:r>
            <w:r w:rsidRPr="00A631E8">
              <w:rPr>
                <w:rFonts w:ascii="Times New Roman" w:hAnsi="Times New Roman"/>
                <w:sz w:val="24"/>
                <w:szCs w:val="24"/>
              </w:rPr>
              <w:lastRenderedPageBreak/>
              <w:t>лей</w:t>
            </w:r>
          </w:p>
        </w:tc>
      </w:tr>
      <w:tr w:rsidR="00FC06B5" w:rsidRPr="00A631E8" w14:paraId="1A149DC5" w14:textId="77777777" w:rsidTr="00FC06B5">
        <w:trPr>
          <w:trHeight w:val="291"/>
        </w:trPr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F8A4" w14:textId="77777777" w:rsidR="00FC06B5" w:rsidRPr="00A631E8" w:rsidRDefault="0084569C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FC06B5" w:rsidRPr="00A631E8">
              <w:rPr>
                <w:rFonts w:ascii="Times New Roman" w:hAnsi="Times New Roman"/>
                <w:sz w:val="24"/>
                <w:szCs w:val="24"/>
              </w:rPr>
              <w:t xml:space="preserve">.4 Программно-информационное обеспечение, ЭБС (в том числе </w:t>
            </w:r>
            <w:r w:rsidR="00FC06B5" w:rsidRPr="00A631E8">
              <w:rPr>
                <w:rFonts w:ascii="Times New Roman" w:eastAsia="Calibri" w:hAnsi="Times New Roman"/>
                <w:sz w:val="24"/>
                <w:szCs w:val="24"/>
              </w:rPr>
              <w:t>электронные ресурсы свободного доступа)</w:t>
            </w:r>
          </w:p>
        </w:tc>
      </w:tr>
      <w:tr w:rsidR="00FC06B5" w:rsidRPr="00A631E8" w14:paraId="2EDD690C" w14:textId="77777777" w:rsidTr="00FC06B5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6184" w14:textId="77777777" w:rsidR="00FC06B5" w:rsidRPr="00A631E8" w:rsidRDefault="0084569C" w:rsidP="00FC06B5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</w:t>
            </w:r>
            <w:r w:rsidR="00FC06B5" w:rsidRPr="00A631E8">
              <w:rPr>
                <w:rFonts w:ascii="Times New Roman" w:hAnsi="Times New Roman"/>
                <w:sz w:val="24"/>
                <w:szCs w:val="24"/>
              </w:rPr>
              <w:t>.4.1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BB5B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4098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 xml:space="preserve">Конституция Российской Федерации.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B2FB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FDA8" w14:textId="77777777" w:rsidR="00FC06B5" w:rsidRPr="00A631E8" w:rsidRDefault="00FC06B5" w:rsidP="00FC06B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F1E5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C331" w14:textId="77777777" w:rsidR="00FC06B5" w:rsidRPr="00A631E8" w:rsidRDefault="00FC06B5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294E" w14:textId="77777777" w:rsidR="00FC06B5" w:rsidRPr="00A631E8" w:rsidRDefault="00000000" w:rsidP="00FC06B5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http://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  <w:lang w:val="en-US"/>
                </w:rPr>
                <w:t>www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.сonsultant.ru</w:t>
              </w:r>
            </w:hyperlink>
          </w:p>
          <w:p w14:paraId="7CAF94EF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A1E9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C06B5" w:rsidRPr="00A631E8" w14:paraId="0AEA4E1F" w14:textId="77777777" w:rsidTr="00FC06B5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BF82" w14:textId="77777777" w:rsidR="00FC06B5" w:rsidRPr="00A631E8" w:rsidRDefault="0084569C" w:rsidP="00FC06B5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</w:t>
            </w:r>
            <w:r w:rsidR="00FC06B5" w:rsidRPr="00A631E8">
              <w:rPr>
                <w:rFonts w:ascii="Times New Roman" w:hAnsi="Times New Roman"/>
                <w:sz w:val="24"/>
                <w:szCs w:val="24"/>
              </w:rPr>
              <w:t>.4.2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C960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3820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О Конституционном Суде Российской Федерации. ФКЗ от 21 июля 1994 г. с изменениями и дополнениями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EBB5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4E8D" w14:textId="77777777" w:rsidR="00FC06B5" w:rsidRPr="00A631E8" w:rsidRDefault="00FC06B5" w:rsidP="00FC06B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6239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E6DE" w14:textId="77777777" w:rsidR="00FC06B5" w:rsidRPr="00A631E8" w:rsidRDefault="00FC06B5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BB65" w14:textId="77777777" w:rsidR="00FC06B5" w:rsidRPr="00A631E8" w:rsidRDefault="00000000" w:rsidP="00FC06B5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http://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  <w:lang w:val="en-US"/>
                </w:rPr>
                <w:t>www.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сonsultant.ru</w:t>
              </w:r>
            </w:hyperlink>
          </w:p>
          <w:p w14:paraId="7C390F7E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5414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C06B5" w:rsidRPr="00A631E8" w14:paraId="420E92AF" w14:textId="77777777" w:rsidTr="00FC06B5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C058" w14:textId="77777777" w:rsidR="00FC06B5" w:rsidRPr="00A631E8" w:rsidRDefault="0084569C" w:rsidP="00FC06B5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4.</w:t>
            </w:r>
            <w:r w:rsidR="00FC06B5" w:rsidRPr="00A631E8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DBF1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7C94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 xml:space="preserve">Всеобщая декларация прав человека от 10 декабря 1948 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ECF1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B5B7" w14:textId="77777777" w:rsidR="00FC06B5" w:rsidRPr="00A631E8" w:rsidRDefault="00FC06B5" w:rsidP="00FC06B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F0FD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0D00" w14:textId="77777777" w:rsidR="00FC06B5" w:rsidRPr="00A631E8" w:rsidRDefault="00FC06B5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92D7" w14:textId="77777777" w:rsidR="00FC06B5" w:rsidRPr="00A631E8" w:rsidRDefault="00000000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http://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  <w:lang w:val="en-US"/>
                </w:rPr>
                <w:t>www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.сonsultant.ru</w:t>
              </w:r>
            </w:hyperlink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13C6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C06B5" w:rsidRPr="00A631E8" w14:paraId="33BF85FA" w14:textId="77777777" w:rsidTr="00FC06B5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11E0" w14:textId="77777777" w:rsidR="00FC06B5" w:rsidRPr="00A631E8" w:rsidRDefault="0084569C" w:rsidP="00FC06B5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</w:t>
            </w:r>
            <w:r w:rsidR="00FC06B5" w:rsidRPr="00A631E8">
              <w:rPr>
                <w:rFonts w:ascii="Times New Roman" w:hAnsi="Times New Roman"/>
                <w:sz w:val="24"/>
                <w:szCs w:val="24"/>
              </w:rPr>
              <w:t>.4.4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9118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33F0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Международный пакт о гражданских и политических правах от 19 декабря 1966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5F71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696A" w14:textId="77777777" w:rsidR="00FC06B5" w:rsidRPr="00A631E8" w:rsidRDefault="00FC06B5" w:rsidP="00FC06B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C89E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4FB0" w14:textId="77777777" w:rsidR="00FC06B5" w:rsidRPr="00A631E8" w:rsidRDefault="00FC06B5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B0D6" w14:textId="77777777" w:rsidR="00FC06B5" w:rsidRPr="00A631E8" w:rsidRDefault="00000000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http://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  <w:lang w:val="en-US"/>
                </w:rPr>
                <w:t>www.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C76E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C06B5" w:rsidRPr="00A631E8" w14:paraId="2ECB3D98" w14:textId="77777777" w:rsidTr="00FC06B5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9871" w14:textId="77777777" w:rsidR="00FC06B5" w:rsidRPr="00A631E8" w:rsidRDefault="0084569C" w:rsidP="00FC06B5">
            <w:pPr>
              <w:spacing w:after="0" w:line="240" w:lineRule="auto"/>
              <w:ind w:right="-50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</w:t>
            </w:r>
            <w:r w:rsidR="00FC06B5" w:rsidRPr="00A631E8">
              <w:rPr>
                <w:rFonts w:ascii="Times New Roman" w:hAnsi="Times New Roman"/>
                <w:sz w:val="24"/>
                <w:szCs w:val="24"/>
              </w:rPr>
              <w:t>.4.5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11F9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5F04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>Международный пакт об экономических, социальных и культурных правах от 19 декабря 1966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BE2F5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CE49" w14:textId="77777777" w:rsidR="00FC06B5" w:rsidRPr="00A631E8" w:rsidRDefault="00FC06B5" w:rsidP="00FC06B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94F8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BCEBF" w14:textId="77777777" w:rsidR="00FC06B5" w:rsidRPr="00A631E8" w:rsidRDefault="00FC06B5" w:rsidP="00FC0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81BA" w14:textId="77777777" w:rsidR="00FC06B5" w:rsidRPr="00A631E8" w:rsidRDefault="00000000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http://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  <w:lang w:val="en-US"/>
                </w:rPr>
                <w:t>www.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9EA7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C06B5" w:rsidRPr="00A631E8" w14:paraId="14423C6E" w14:textId="77777777" w:rsidTr="00FC06B5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AA4A" w14:textId="77777777" w:rsidR="00FC06B5" w:rsidRPr="00A631E8" w:rsidRDefault="0084569C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</w:t>
            </w:r>
            <w:r w:rsidR="00FC06B5" w:rsidRPr="00A631E8">
              <w:rPr>
                <w:rFonts w:ascii="Times New Roman" w:hAnsi="Times New Roman"/>
                <w:sz w:val="24"/>
                <w:szCs w:val="24"/>
              </w:rPr>
              <w:t>.4.6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A9F5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7E403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 xml:space="preserve">Конвенция о защите прав человека и основных свобод от 4 ноября </w:t>
            </w:r>
            <w:r w:rsidRPr="00A631E8">
              <w:rPr>
                <w:rFonts w:ascii="Times New Roman" w:hAnsi="Times New Roman"/>
                <w:sz w:val="24"/>
                <w:szCs w:val="24"/>
              </w:rPr>
              <w:lastRenderedPageBreak/>
              <w:t>1950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30FEB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997D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388F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B239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FA3D" w14:textId="77777777" w:rsidR="00FC06B5" w:rsidRPr="00A631E8" w:rsidRDefault="00000000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http://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  <w:lang w:val="en-US"/>
                </w:rPr>
                <w:t>www.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E594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C06B5" w:rsidRPr="00A631E8" w14:paraId="27DFA7FF" w14:textId="77777777" w:rsidTr="00FC06B5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FD62" w14:textId="77777777" w:rsidR="00FC06B5" w:rsidRPr="00A631E8" w:rsidRDefault="0084569C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</w:t>
            </w:r>
            <w:r w:rsidR="00FC06B5" w:rsidRPr="00A631E8">
              <w:rPr>
                <w:rFonts w:ascii="Times New Roman" w:hAnsi="Times New Roman"/>
                <w:sz w:val="24"/>
                <w:szCs w:val="24"/>
              </w:rPr>
              <w:t>.4.7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85FF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68F9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О гражданстве Российской Федерации. ФЗ от 31 мая 2002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CA10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84BC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C742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1A34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F90F" w14:textId="77777777" w:rsidR="00FC06B5" w:rsidRPr="00A631E8" w:rsidRDefault="00000000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http://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  <w:lang w:val="en-US"/>
                </w:rPr>
                <w:t>www.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88D1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C06B5" w:rsidRPr="00A631E8" w14:paraId="44FD9E5C" w14:textId="77777777" w:rsidTr="00FC06B5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B508" w14:textId="77777777" w:rsidR="00FC06B5" w:rsidRPr="00A631E8" w:rsidRDefault="0084569C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</w:t>
            </w:r>
            <w:r w:rsidR="00FC06B5" w:rsidRPr="00A631E8">
              <w:rPr>
                <w:rFonts w:ascii="Times New Roman" w:hAnsi="Times New Roman"/>
                <w:sz w:val="24"/>
                <w:szCs w:val="24"/>
              </w:rPr>
              <w:t>.4.8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D41E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B3F11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О правовом положении иностранных граждан в Российской Федерации. ФЗ от 25 июля 2002г.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438B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1992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A2FF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E9E1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21D07" w14:textId="77777777" w:rsidR="00FC06B5" w:rsidRPr="00A631E8" w:rsidRDefault="00000000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http://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  <w:lang w:val="en-US"/>
                </w:rPr>
                <w:t>www.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698A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C06B5" w:rsidRPr="00A631E8" w14:paraId="513E8302" w14:textId="77777777" w:rsidTr="00FC06B5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1759" w14:textId="77777777" w:rsidR="00FC06B5" w:rsidRPr="00A631E8" w:rsidRDefault="0084569C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</w:t>
            </w:r>
            <w:r w:rsidR="00FC06B5" w:rsidRPr="00A631E8">
              <w:rPr>
                <w:rFonts w:ascii="Times New Roman" w:hAnsi="Times New Roman"/>
                <w:sz w:val="24"/>
                <w:szCs w:val="24"/>
              </w:rPr>
              <w:t>.4.9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88B3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0CED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Об общих принципах организации законодательных(представительных) и исполнительных органов государственной власти субъектов</w:t>
            </w:r>
            <w:r w:rsidR="0084569C" w:rsidRPr="00A631E8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A807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FCC5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DE85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5CB2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0457" w14:textId="77777777" w:rsidR="00FC06B5" w:rsidRPr="00A631E8" w:rsidRDefault="00000000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http://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  <w:lang w:val="en-US"/>
                </w:rPr>
                <w:t>www.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сonsultant.ru</w:t>
              </w:r>
            </w:hyperlink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31D5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C06B5" w:rsidRPr="00A631E8" w14:paraId="54B22EA0" w14:textId="77777777" w:rsidTr="00FC06B5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4BA44" w14:textId="77777777" w:rsidR="00FC06B5" w:rsidRPr="00A631E8" w:rsidRDefault="0084569C" w:rsidP="00845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</w:t>
            </w:r>
            <w:r w:rsidR="00FC06B5" w:rsidRPr="00A631E8">
              <w:rPr>
                <w:rFonts w:ascii="Times New Roman" w:hAnsi="Times New Roman"/>
                <w:sz w:val="24"/>
                <w:szCs w:val="24"/>
              </w:rPr>
              <w:t>.4.1</w:t>
            </w:r>
            <w:r w:rsidRPr="00A631E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BB0B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3D88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 xml:space="preserve">Официальная Россия </w:t>
            </w:r>
          </w:p>
          <w:p w14:paraId="02B36E84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64D7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705C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6B9C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сервер органов государственной власти РФ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38FC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D1F2" w14:textId="77777777" w:rsidR="00FC06B5" w:rsidRPr="00A631E8" w:rsidRDefault="00000000" w:rsidP="00FC06B5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http://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  <w:lang w:val="en-US"/>
                </w:rPr>
                <w:t>www.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gov.ru</w:t>
              </w:r>
            </w:hyperlink>
          </w:p>
          <w:p w14:paraId="4C2505CF" w14:textId="77777777" w:rsidR="00FC06B5" w:rsidRPr="00A631E8" w:rsidRDefault="00FC06B5" w:rsidP="00FC06B5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A852" w14:textId="77777777" w:rsidR="00FC06B5" w:rsidRPr="00A631E8" w:rsidRDefault="00FC06B5" w:rsidP="00FC06B5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C06B5" w:rsidRPr="00A631E8" w14:paraId="58F2708D" w14:textId="77777777" w:rsidTr="00FC06B5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8BFC" w14:textId="77777777" w:rsidR="00FC06B5" w:rsidRPr="00A631E8" w:rsidRDefault="0084569C" w:rsidP="00845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</w:t>
            </w:r>
            <w:r w:rsidR="00FC06B5" w:rsidRPr="00A631E8">
              <w:rPr>
                <w:rFonts w:ascii="Times New Roman" w:hAnsi="Times New Roman"/>
                <w:sz w:val="24"/>
                <w:szCs w:val="24"/>
              </w:rPr>
              <w:t>.4.1</w:t>
            </w:r>
            <w:r w:rsidRPr="00A631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36E9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65DB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Консультант Плюс – Общероссийская сеть распространения правовой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5AE6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094F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2125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Программный продукт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759D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D475" w14:textId="77777777" w:rsidR="00FC06B5" w:rsidRPr="00A631E8" w:rsidRDefault="00000000" w:rsidP="00FC06B5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http://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  <w:lang w:val="en-US"/>
                </w:rPr>
                <w:t>www.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сonsultant.ru</w:t>
              </w:r>
            </w:hyperlink>
          </w:p>
          <w:p w14:paraId="4D4E9732" w14:textId="77777777" w:rsidR="00FC06B5" w:rsidRPr="00A631E8" w:rsidRDefault="00FC06B5" w:rsidP="00FC06B5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3B65" w14:textId="77777777" w:rsidR="00FC06B5" w:rsidRPr="00A631E8" w:rsidRDefault="00FC06B5" w:rsidP="00FC06B5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Свободный доступ</w:t>
            </w:r>
          </w:p>
        </w:tc>
      </w:tr>
      <w:tr w:rsidR="00FC06B5" w:rsidRPr="00A631E8" w14:paraId="5065DFB5" w14:textId="77777777" w:rsidTr="00FC06B5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A969" w14:textId="77777777" w:rsidR="00FC06B5" w:rsidRPr="00A631E8" w:rsidRDefault="0084569C" w:rsidP="00845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</w:t>
            </w:r>
            <w:r w:rsidR="00FC06B5" w:rsidRPr="00A631E8">
              <w:rPr>
                <w:rFonts w:ascii="Times New Roman" w:hAnsi="Times New Roman"/>
                <w:sz w:val="24"/>
                <w:szCs w:val="24"/>
              </w:rPr>
              <w:t>.4.1</w:t>
            </w:r>
            <w:r w:rsidRPr="00A631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1954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92D7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Гарант – информаци</w:t>
            </w:r>
            <w:r w:rsidRPr="00A631E8">
              <w:rPr>
                <w:rFonts w:ascii="Times New Roman" w:hAnsi="Times New Roman"/>
                <w:sz w:val="24"/>
                <w:szCs w:val="24"/>
              </w:rPr>
              <w:lastRenderedPageBreak/>
              <w:t>онно-правовой портал</w:t>
            </w:r>
          </w:p>
          <w:p w14:paraId="789A2E73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E4A4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52F3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F1948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 xml:space="preserve">Программный </w:t>
            </w:r>
            <w:r w:rsidRPr="00A631E8">
              <w:rPr>
                <w:rFonts w:ascii="Times New Roman" w:hAnsi="Times New Roman"/>
                <w:sz w:val="24"/>
                <w:szCs w:val="24"/>
              </w:rPr>
              <w:lastRenderedPageBreak/>
              <w:t>продукт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B34E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6A22" w14:textId="77777777" w:rsidR="00FC06B5" w:rsidRPr="00A631E8" w:rsidRDefault="00000000" w:rsidP="00FC06B5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http://www.garant.ru</w:t>
              </w:r>
            </w:hyperlink>
          </w:p>
          <w:p w14:paraId="4DF4A066" w14:textId="77777777" w:rsidR="00FC06B5" w:rsidRPr="00A631E8" w:rsidRDefault="00FC06B5" w:rsidP="00FC06B5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413F" w14:textId="77777777" w:rsidR="00FC06B5" w:rsidRPr="00A631E8" w:rsidRDefault="00FC06B5" w:rsidP="00FC06B5">
            <w:pPr>
              <w:spacing w:after="0" w:line="240" w:lineRule="auto"/>
              <w:ind w:right="-85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Свободный </w:t>
            </w:r>
            <w:r w:rsidRPr="00A631E8">
              <w:rPr>
                <w:rFonts w:ascii="Times New Roman" w:hAnsi="Times New Roman"/>
                <w:sz w:val="24"/>
                <w:szCs w:val="24"/>
              </w:rPr>
              <w:lastRenderedPageBreak/>
              <w:t>доступ</w:t>
            </w:r>
          </w:p>
        </w:tc>
      </w:tr>
      <w:tr w:rsidR="00FC06B5" w:rsidRPr="00A631E8" w14:paraId="54F0829C" w14:textId="77777777" w:rsidTr="00FC06B5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0A14" w14:textId="77777777" w:rsidR="00FC06B5" w:rsidRPr="00A631E8" w:rsidRDefault="0084569C" w:rsidP="00845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FC06B5" w:rsidRPr="00A631E8">
              <w:rPr>
                <w:rFonts w:ascii="Times New Roman" w:hAnsi="Times New Roman"/>
                <w:sz w:val="24"/>
                <w:szCs w:val="24"/>
              </w:rPr>
              <w:t>.4.1</w:t>
            </w:r>
            <w:r w:rsidRPr="00A631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8D9D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8CAF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 xml:space="preserve">Университетская библиотека </w:t>
            </w:r>
            <w:r w:rsidRPr="00A631E8">
              <w:rPr>
                <w:rFonts w:ascii="Times New Roman" w:hAnsi="Times New Roman"/>
                <w:sz w:val="24"/>
                <w:szCs w:val="24"/>
                <w:lang w:val="en-US"/>
              </w:rPr>
              <w:t>ONLINE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0ECF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F0FD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194B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FDA1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E9D9" w14:textId="77777777" w:rsidR="00FC06B5" w:rsidRPr="00A631E8" w:rsidRDefault="00000000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http://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  <w:lang w:val="en-US"/>
                </w:rPr>
                <w:t>biblioclub</w:t>
              </w:r>
              <w:r w:rsidR="00FC06B5" w:rsidRPr="00A631E8">
                <w:rPr>
                  <w:rFonts w:ascii="Times New Roman" w:hAnsi="Times New Roman"/>
                  <w:color w:val="003399"/>
                  <w:sz w:val="24"/>
                  <w:szCs w:val="24"/>
                </w:rPr>
                <w:t>.ru/</w:t>
              </w:r>
            </w:hyperlink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0AF1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авторизованных пользователей</w:t>
            </w:r>
          </w:p>
        </w:tc>
      </w:tr>
      <w:tr w:rsidR="00FC06B5" w:rsidRPr="00A631E8" w14:paraId="7EC1D46F" w14:textId="77777777" w:rsidTr="00FC06B5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8A51" w14:textId="77777777" w:rsidR="00FC06B5" w:rsidRPr="00A631E8" w:rsidRDefault="0084569C" w:rsidP="00845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</w:t>
            </w:r>
            <w:r w:rsidR="00FC06B5" w:rsidRPr="00A631E8">
              <w:rPr>
                <w:rFonts w:ascii="Times New Roman" w:hAnsi="Times New Roman"/>
                <w:sz w:val="24"/>
                <w:szCs w:val="24"/>
              </w:rPr>
              <w:t>.4.1</w:t>
            </w:r>
            <w:r w:rsidRPr="00A631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11A1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1CEA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НТБ ДГТУ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052A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F306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140F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45FD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B9C6" w14:textId="77777777" w:rsidR="00FC06B5" w:rsidRPr="00A631E8" w:rsidRDefault="00FC06B5" w:rsidP="00FC06B5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http://</w:t>
            </w:r>
            <w:r w:rsidRPr="00A631E8">
              <w:rPr>
                <w:rFonts w:ascii="Times New Roman" w:hAnsi="Times New Roman"/>
                <w:sz w:val="24"/>
                <w:szCs w:val="24"/>
                <w:lang w:val="en-US"/>
              </w:rPr>
              <w:t>ntb.donstu</w:t>
            </w:r>
            <w:r w:rsidRPr="00A631E8">
              <w:rPr>
                <w:rFonts w:ascii="Times New Roman" w:hAnsi="Times New Roman"/>
                <w:sz w:val="24"/>
                <w:szCs w:val="24"/>
              </w:rPr>
              <w:t>.ru/</w:t>
            </w:r>
          </w:p>
          <w:p w14:paraId="53F5C9FA" w14:textId="77777777" w:rsidR="00FC06B5" w:rsidRPr="00A631E8" w:rsidRDefault="00FC06B5" w:rsidP="00FC06B5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17526EFD" w14:textId="77777777" w:rsidR="00FC06B5" w:rsidRPr="00A631E8" w:rsidRDefault="00FC06B5" w:rsidP="00FC06B5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50789A5B" w14:textId="77777777" w:rsidR="00FC06B5" w:rsidRPr="00A631E8" w:rsidRDefault="00FC06B5" w:rsidP="00FC06B5">
            <w:pPr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629C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авторизованных пользователей</w:t>
            </w:r>
          </w:p>
        </w:tc>
      </w:tr>
      <w:tr w:rsidR="00FC06B5" w:rsidRPr="00A631E8" w14:paraId="5779F061" w14:textId="77777777" w:rsidTr="00FC06B5">
        <w:trPr>
          <w:trHeight w:val="291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9763" w14:textId="77777777" w:rsidR="00FC06B5" w:rsidRPr="00A631E8" w:rsidRDefault="0084569C" w:rsidP="00845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4</w:t>
            </w:r>
            <w:r w:rsidR="00FC06B5" w:rsidRPr="00A631E8">
              <w:rPr>
                <w:rFonts w:ascii="Times New Roman" w:hAnsi="Times New Roman"/>
                <w:sz w:val="24"/>
                <w:szCs w:val="24"/>
              </w:rPr>
              <w:t>.4.1</w:t>
            </w:r>
            <w:r w:rsidRPr="00A631E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B4EA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49E8" w14:textId="77777777" w:rsidR="00FC06B5" w:rsidRPr="00A631E8" w:rsidRDefault="00FC06B5" w:rsidP="00FC06B5">
            <w:pPr>
              <w:tabs>
                <w:tab w:val="left" w:pos="1032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Научная электронная библиотека eLIBRARY.RU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F50B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5D77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074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Сетевой информационный ресурс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76A7" w14:textId="77777777" w:rsidR="00FC06B5" w:rsidRPr="00A631E8" w:rsidRDefault="00FC06B5" w:rsidP="00FC0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CFD1" w14:textId="77777777" w:rsidR="00FC06B5" w:rsidRPr="00A631E8" w:rsidRDefault="00FC06B5" w:rsidP="00FC06B5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http://elibrary.ru/</w:t>
            </w:r>
          </w:p>
          <w:p w14:paraId="56A75506" w14:textId="77777777" w:rsidR="00FC06B5" w:rsidRPr="00A631E8" w:rsidRDefault="00FC06B5" w:rsidP="00FC06B5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6C75A7AF" w14:textId="77777777" w:rsidR="00FC06B5" w:rsidRPr="00A631E8" w:rsidRDefault="00FC06B5" w:rsidP="00FC06B5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8AEE2FA" w14:textId="77777777" w:rsidR="00FC06B5" w:rsidRPr="00A631E8" w:rsidRDefault="00FC06B5" w:rsidP="00FC06B5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  <w:p w14:paraId="68467B24" w14:textId="77777777" w:rsidR="00FC06B5" w:rsidRPr="00A631E8" w:rsidRDefault="00FC06B5" w:rsidP="00FC06B5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0AB0" w14:textId="77777777" w:rsidR="00FC06B5" w:rsidRPr="00A631E8" w:rsidRDefault="00FC06B5" w:rsidP="00FC0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1E8">
              <w:rPr>
                <w:rFonts w:ascii="Times New Roman" w:hAnsi="Times New Roman"/>
                <w:sz w:val="24"/>
                <w:szCs w:val="24"/>
              </w:rPr>
              <w:t>С любой точки доступа для авторизованных пользователей</w:t>
            </w:r>
          </w:p>
        </w:tc>
      </w:tr>
    </w:tbl>
    <w:p w14:paraId="7C07AF8C" w14:textId="77777777" w:rsidR="00FC06B5" w:rsidRPr="00FC06B5" w:rsidRDefault="00FC06B5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14:paraId="4DE686CB" w14:textId="77777777" w:rsidR="00FC06B5" w:rsidRDefault="00FC06B5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14:paraId="65EB56B1" w14:textId="77777777" w:rsidR="006929B2" w:rsidRDefault="006929B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</w:p>
    <w:p w14:paraId="1FCDFA2E" w14:textId="734CD745" w:rsidR="009F207A" w:rsidRPr="009F207A" w:rsidRDefault="009F207A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9F207A"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«ДОНСКОЙ ГОСУДАРСТВЕННЫЙ ТЕХНИЧЕСКИЙ УНИВЕРСИТЕТ»</w:t>
      </w:r>
    </w:p>
    <w:p w14:paraId="3C0387C9" w14:textId="77777777" w:rsidR="009F207A" w:rsidRPr="009F207A" w:rsidRDefault="009F207A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9F207A">
        <w:rPr>
          <w:rFonts w:ascii="Times New Roman" w:hAnsi="Times New Roman"/>
          <w:b/>
          <w:bCs/>
          <w:sz w:val="24"/>
          <w:szCs w:val="24"/>
          <w:lang w:eastAsia="en-US"/>
        </w:rPr>
        <w:t>(ДГТУ)</w:t>
      </w:r>
    </w:p>
    <w:p w14:paraId="6E7CF206" w14:textId="77777777" w:rsidR="009F207A" w:rsidRPr="009F207A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4A5DBF5F" w14:textId="77777777" w:rsidR="009F207A" w:rsidRPr="009F207A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9838EA2" w14:textId="77777777" w:rsidR="009F207A" w:rsidRPr="009F207A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9F207A">
        <w:rPr>
          <w:rFonts w:ascii="Times New Roman" w:hAnsi="Times New Roman"/>
          <w:sz w:val="24"/>
          <w:szCs w:val="24"/>
          <w:lang w:eastAsia="en-US"/>
        </w:rPr>
        <w:t>Факультет «Юридический»</w:t>
      </w:r>
    </w:p>
    <w:p w14:paraId="17039EA4" w14:textId="77777777" w:rsidR="009F207A" w:rsidRPr="009F207A" w:rsidRDefault="009F207A" w:rsidP="009F207A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en-US"/>
        </w:rPr>
      </w:pPr>
    </w:p>
    <w:p w14:paraId="00E9BF7E" w14:textId="62A79D62" w:rsidR="009F207A" w:rsidRPr="009F207A" w:rsidRDefault="009F207A" w:rsidP="009F207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9F207A">
        <w:rPr>
          <w:rFonts w:ascii="Times New Roman" w:hAnsi="Times New Roman"/>
          <w:sz w:val="24"/>
          <w:szCs w:val="24"/>
          <w:lang w:eastAsia="en-US"/>
        </w:rPr>
        <w:t>Кафедра «</w:t>
      </w:r>
      <w:r w:rsidR="007F7B8A">
        <w:rPr>
          <w:rFonts w:ascii="Times New Roman" w:hAnsi="Times New Roman"/>
          <w:sz w:val="24"/>
          <w:szCs w:val="24"/>
          <w:lang w:eastAsia="en-US"/>
        </w:rPr>
        <w:t>Уголовное право и публично-правовые дисциплины</w:t>
      </w:r>
      <w:r w:rsidRPr="009F207A">
        <w:rPr>
          <w:rFonts w:ascii="Times New Roman" w:hAnsi="Times New Roman"/>
          <w:sz w:val="24"/>
          <w:szCs w:val="24"/>
          <w:lang w:eastAsia="en-US"/>
        </w:rPr>
        <w:t>»</w:t>
      </w:r>
    </w:p>
    <w:p w14:paraId="2263E3F2" w14:textId="77777777" w:rsidR="009F207A" w:rsidRPr="009F207A" w:rsidRDefault="009F207A" w:rsidP="009F207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14:paraId="6D2C83F8" w14:textId="77777777" w:rsidR="009F207A" w:rsidRPr="009F207A" w:rsidRDefault="009F207A" w:rsidP="009F207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14:paraId="5FCFAA41" w14:textId="77777777" w:rsidR="009F207A" w:rsidRPr="009F207A" w:rsidRDefault="009F207A" w:rsidP="009F207A">
      <w:pPr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3CC36A16" w14:textId="77777777" w:rsidR="009F207A" w:rsidRPr="009F207A" w:rsidRDefault="009F207A" w:rsidP="009F207A">
      <w:pPr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F207A">
        <w:rPr>
          <w:rFonts w:ascii="Times New Roman" w:hAnsi="Times New Roman"/>
          <w:b/>
          <w:sz w:val="28"/>
          <w:szCs w:val="28"/>
          <w:lang w:eastAsia="en-US"/>
        </w:rPr>
        <w:t>Контрольная работа</w:t>
      </w:r>
    </w:p>
    <w:p w14:paraId="2FC9AC1A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По дисциплине «</w:t>
      </w:r>
      <w:r w:rsidR="00342610">
        <w:rPr>
          <w:rFonts w:ascii="Times New Roman" w:hAnsi="Times New Roman"/>
          <w:sz w:val="28"/>
          <w:szCs w:val="28"/>
          <w:lang w:eastAsia="en-US"/>
        </w:rPr>
        <w:t>Конституционное право</w:t>
      </w:r>
      <w:r w:rsidRPr="009F207A">
        <w:rPr>
          <w:rFonts w:ascii="Times New Roman" w:hAnsi="Times New Roman"/>
          <w:sz w:val="28"/>
          <w:szCs w:val="28"/>
          <w:lang w:eastAsia="en-US"/>
        </w:rPr>
        <w:t>»</w:t>
      </w:r>
    </w:p>
    <w:p w14:paraId="66DC40AD" w14:textId="77777777" w:rsidR="00342610" w:rsidRPr="009F207A" w:rsidRDefault="00342610" w:rsidP="0034261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2AAA27E2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______</w:t>
      </w:r>
      <w:r w:rsidR="00342610">
        <w:rPr>
          <w:rFonts w:ascii="Times New Roman" w:hAnsi="Times New Roman"/>
          <w:sz w:val="28"/>
          <w:szCs w:val="28"/>
          <w:lang w:eastAsia="en-US"/>
        </w:rPr>
        <w:t>__________________________________________________</w:t>
      </w:r>
    </w:p>
    <w:p w14:paraId="5CC8C651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  <w:r w:rsidRPr="009F207A">
        <w:rPr>
          <w:rFonts w:ascii="Times New Roman" w:hAnsi="Times New Roman"/>
          <w:sz w:val="20"/>
          <w:szCs w:val="20"/>
          <w:lang w:eastAsia="en-US"/>
        </w:rPr>
        <w:t>(название вопроса или вариант)</w:t>
      </w:r>
    </w:p>
    <w:p w14:paraId="1D6CFAA1" w14:textId="77777777"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78D7A6DC" w14:textId="77777777"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042944DB" w14:textId="77777777"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3E432DA5" w14:textId="77777777" w:rsidR="009F207A" w:rsidRPr="009F207A" w:rsidRDefault="00674A7A" w:rsidP="009F20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Автор работы</w:t>
      </w:r>
      <w:r w:rsidR="009F207A" w:rsidRPr="009F207A">
        <w:rPr>
          <w:rFonts w:ascii="Times New Roman" w:hAnsi="Times New Roman"/>
          <w:sz w:val="24"/>
          <w:szCs w:val="24"/>
        </w:rPr>
        <w:tab/>
        <w:t xml:space="preserve">       _____________________            __________________   </w:t>
      </w:r>
    </w:p>
    <w:p w14:paraId="323AF39A" w14:textId="77777777" w:rsidR="009F207A" w:rsidRPr="009F207A" w:rsidRDefault="009F207A" w:rsidP="009F207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F207A"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подпись                                                        </w:t>
      </w:r>
      <w:r w:rsidRPr="009F207A">
        <w:rPr>
          <w:rFonts w:ascii="Times New Roman" w:hAnsi="Times New Roman"/>
          <w:sz w:val="18"/>
          <w:szCs w:val="18"/>
        </w:rPr>
        <w:t>Фамилия .И.О.</w:t>
      </w:r>
    </w:p>
    <w:p w14:paraId="1AA01A90" w14:textId="77777777" w:rsidR="009F207A" w:rsidRPr="009F207A" w:rsidRDefault="009F207A" w:rsidP="009F207A">
      <w:pPr>
        <w:spacing w:after="0" w:line="360" w:lineRule="auto"/>
        <w:ind w:left="2410"/>
        <w:rPr>
          <w:rFonts w:ascii="Times New Roman" w:hAnsi="Times New Roman"/>
        </w:rPr>
      </w:pPr>
    </w:p>
    <w:p w14:paraId="0B27C1F5" w14:textId="77777777" w:rsidR="009F207A" w:rsidRPr="009F207A" w:rsidRDefault="009F207A" w:rsidP="009F207A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 w:rsidRPr="009F207A">
        <w:rPr>
          <w:rFonts w:ascii="Times New Roman" w:hAnsi="Times New Roman"/>
          <w:sz w:val="24"/>
          <w:szCs w:val="24"/>
        </w:rPr>
        <w:t>Специальность:</w:t>
      </w:r>
      <w:r w:rsidRPr="009F207A">
        <w:rPr>
          <w:rFonts w:ascii="Times New Roman" w:hAnsi="Times New Roman"/>
          <w:sz w:val="24"/>
          <w:szCs w:val="24"/>
        </w:rPr>
        <w:tab/>
      </w:r>
      <w:r w:rsidRPr="009F207A">
        <w:rPr>
          <w:rFonts w:ascii="Times New Roman" w:hAnsi="Times New Roman"/>
          <w:sz w:val="24"/>
          <w:szCs w:val="24"/>
          <w:u w:val="single"/>
        </w:rPr>
        <w:t>_____________________</w:t>
      </w:r>
    </w:p>
    <w:p w14:paraId="0F489DF6" w14:textId="77777777" w:rsidR="009F207A" w:rsidRPr="009F207A" w:rsidRDefault="009F207A" w:rsidP="009F207A">
      <w:pPr>
        <w:tabs>
          <w:tab w:val="left" w:pos="294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FE0A48E" w14:textId="77777777" w:rsidR="009F207A" w:rsidRPr="009F207A" w:rsidRDefault="009F207A" w:rsidP="009F207A">
      <w:pPr>
        <w:tabs>
          <w:tab w:val="left" w:pos="294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Групп</w:t>
      </w:r>
      <w:r w:rsidR="00342610">
        <w:rPr>
          <w:rFonts w:ascii="Times New Roman" w:hAnsi="Times New Roman"/>
          <w:sz w:val="24"/>
          <w:szCs w:val="24"/>
        </w:rPr>
        <w:t xml:space="preserve">а                              </w:t>
      </w:r>
      <w:r w:rsidRPr="009F207A">
        <w:rPr>
          <w:rFonts w:ascii="Times New Roman" w:hAnsi="Times New Roman"/>
          <w:sz w:val="24"/>
          <w:szCs w:val="24"/>
        </w:rPr>
        <w:t>____________________</w:t>
      </w:r>
      <w:r w:rsidR="00342610">
        <w:rPr>
          <w:rFonts w:ascii="Times New Roman" w:hAnsi="Times New Roman"/>
          <w:sz w:val="24"/>
          <w:szCs w:val="24"/>
        </w:rPr>
        <w:t>_</w:t>
      </w:r>
    </w:p>
    <w:p w14:paraId="1815D2A6" w14:textId="77777777" w:rsidR="009F207A" w:rsidRPr="009F207A" w:rsidRDefault="009F207A" w:rsidP="009F207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83EF5E9" w14:textId="77777777" w:rsidR="009F207A" w:rsidRPr="009F207A" w:rsidRDefault="009F207A" w:rsidP="009F20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Пров</w:t>
      </w:r>
      <w:r w:rsidR="00342610">
        <w:rPr>
          <w:rFonts w:ascii="Times New Roman" w:hAnsi="Times New Roman"/>
          <w:sz w:val="24"/>
          <w:szCs w:val="24"/>
        </w:rPr>
        <w:t xml:space="preserve">ерил                          </w:t>
      </w:r>
      <w:r w:rsidRPr="009F207A">
        <w:rPr>
          <w:rFonts w:ascii="Times New Roman" w:hAnsi="Times New Roman"/>
          <w:sz w:val="24"/>
          <w:szCs w:val="24"/>
        </w:rPr>
        <w:t>___________________</w:t>
      </w:r>
      <w:r w:rsidR="00342610">
        <w:rPr>
          <w:rFonts w:ascii="Times New Roman" w:hAnsi="Times New Roman"/>
          <w:sz w:val="24"/>
          <w:szCs w:val="24"/>
        </w:rPr>
        <w:t>__</w:t>
      </w:r>
      <w:r w:rsidRPr="009F207A">
        <w:rPr>
          <w:rFonts w:ascii="Times New Roman" w:hAnsi="Times New Roman"/>
          <w:sz w:val="24"/>
          <w:szCs w:val="24"/>
        </w:rPr>
        <w:t xml:space="preserve">              __________________   </w:t>
      </w:r>
    </w:p>
    <w:p w14:paraId="426CA9AF" w14:textId="77777777" w:rsidR="009F207A" w:rsidRPr="009F207A" w:rsidRDefault="009F207A" w:rsidP="009F207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F207A"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подпись                                                         </w:t>
      </w:r>
      <w:r w:rsidRPr="009F207A">
        <w:rPr>
          <w:rFonts w:ascii="Times New Roman" w:hAnsi="Times New Roman"/>
          <w:sz w:val="18"/>
          <w:szCs w:val="18"/>
        </w:rPr>
        <w:t>Фамилия .И.О.</w:t>
      </w:r>
    </w:p>
    <w:p w14:paraId="5DB687B2" w14:textId="77777777" w:rsidR="009F207A" w:rsidRPr="009F207A" w:rsidRDefault="009F207A" w:rsidP="009F207A">
      <w:pPr>
        <w:spacing w:after="0" w:line="360" w:lineRule="auto"/>
        <w:rPr>
          <w:rFonts w:ascii="Times New Roman" w:hAnsi="Times New Roman"/>
          <w:sz w:val="18"/>
          <w:szCs w:val="18"/>
          <w:vertAlign w:val="superscript"/>
        </w:rPr>
      </w:pPr>
      <w:r w:rsidRPr="009F207A">
        <w:rPr>
          <w:rFonts w:ascii="Times New Roman" w:hAnsi="Times New Roman"/>
          <w:sz w:val="18"/>
          <w:szCs w:val="18"/>
          <w:vertAlign w:val="superscript"/>
        </w:rPr>
        <w:tab/>
        <w:t>.</w:t>
      </w:r>
      <w:r w:rsidRPr="009F207A">
        <w:rPr>
          <w:rFonts w:ascii="Times New Roman" w:hAnsi="Times New Roman"/>
          <w:sz w:val="24"/>
          <w:szCs w:val="24"/>
        </w:rPr>
        <w:tab/>
      </w:r>
    </w:p>
    <w:p w14:paraId="3E80B1CC" w14:textId="77777777" w:rsidR="009F207A" w:rsidRPr="009F207A" w:rsidRDefault="009F207A" w:rsidP="009F207A">
      <w:pPr>
        <w:tabs>
          <w:tab w:val="left" w:pos="4962"/>
          <w:tab w:val="left" w:pos="7088"/>
          <w:tab w:val="left" w:pos="963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Работа защищена      ____________         ______________      _______________</w:t>
      </w:r>
      <w:r w:rsidR="00342610">
        <w:rPr>
          <w:rFonts w:ascii="Times New Roman" w:hAnsi="Times New Roman"/>
          <w:sz w:val="24"/>
          <w:szCs w:val="24"/>
        </w:rPr>
        <w:t>_</w:t>
      </w:r>
    </w:p>
    <w:p w14:paraId="6A31BBCB" w14:textId="77777777" w:rsidR="009F207A" w:rsidRPr="009F207A" w:rsidRDefault="009F207A" w:rsidP="009F207A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F207A">
        <w:rPr>
          <w:rFonts w:ascii="Times New Roman" w:hAnsi="Times New Roman"/>
          <w:sz w:val="24"/>
          <w:szCs w:val="24"/>
          <w:vertAlign w:val="superscript"/>
        </w:rPr>
        <w:t xml:space="preserve">     дата                             оценка (зачет/незачет)</w:t>
      </w:r>
      <w:r w:rsidRPr="009F207A">
        <w:rPr>
          <w:rFonts w:ascii="Times New Roman" w:hAnsi="Times New Roman"/>
          <w:sz w:val="24"/>
          <w:szCs w:val="24"/>
          <w:vertAlign w:val="superscript"/>
        </w:rPr>
        <w:tab/>
        <w:t xml:space="preserve">              подпись</w:t>
      </w:r>
    </w:p>
    <w:p w14:paraId="10FE4F0A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072AE284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1340980E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30160A1C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588E906A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70470DD8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70EB016A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02A239B8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248D0536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510DB964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168E1AD4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64A80743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1D2B83C9" w14:textId="77777777" w:rsidR="009F207A" w:rsidRPr="009F207A" w:rsidRDefault="009F207A" w:rsidP="009F207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296B85D2" w14:textId="77777777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Ростов-на-Дону</w:t>
      </w:r>
    </w:p>
    <w:p w14:paraId="1CF98DED" w14:textId="1F515B83"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20</w:t>
      </w:r>
      <w:r w:rsidR="00EE0544">
        <w:rPr>
          <w:rFonts w:ascii="Times New Roman" w:hAnsi="Times New Roman"/>
          <w:sz w:val="28"/>
          <w:szCs w:val="28"/>
          <w:lang w:eastAsia="en-US"/>
        </w:rPr>
        <w:t>2</w:t>
      </w:r>
      <w:r w:rsidR="005C45E1">
        <w:rPr>
          <w:rFonts w:ascii="Times New Roman" w:hAnsi="Times New Roman"/>
          <w:sz w:val="28"/>
          <w:szCs w:val="28"/>
          <w:lang w:val="en-US" w:eastAsia="en-US"/>
        </w:rPr>
        <w:t>4</w:t>
      </w:r>
      <w:r w:rsidRPr="009F207A">
        <w:rPr>
          <w:rFonts w:ascii="Times New Roman" w:hAnsi="Times New Roman"/>
          <w:sz w:val="28"/>
          <w:szCs w:val="28"/>
          <w:lang w:eastAsia="en-US"/>
        </w:rPr>
        <w:t xml:space="preserve"> г.</w:t>
      </w:r>
    </w:p>
    <w:sectPr w:rsidR="009F207A" w:rsidRPr="009F207A" w:rsidSect="00476901">
      <w:footerReference w:type="default" r:id="rId25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D3CAC1" w14:textId="77777777" w:rsidR="0017789C" w:rsidRDefault="0017789C" w:rsidP="00FC06B5">
      <w:pPr>
        <w:spacing w:after="0" w:line="240" w:lineRule="auto"/>
      </w:pPr>
      <w:r>
        <w:separator/>
      </w:r>
    </w:p>
  </w:endnote>
  <w:endnote w:type="continuationSeparator" w:id="0">
    <w:p w14:paraId="118E7BBA" w14:textId="77777777" w:rsidR="0017789C" w:rsidRDefault="0017789C" w:rsidP="00FC0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08861536"/>
      <w:docPartObj>
        <w:docPartGallery w:val="Page Numbers (Bottom of Page)"/>
        <w:docPartUnique/>
      </w:docPartObj>
    </w:sdtPr>
    <w:sdtContent>
      <w:p w14:paraId="4EE1683D" w14:textId="77777777" w:rsidR="002636C7" w:rsidRDefault="00455662">
        <w:pPr>
          <w:pStyle w:val="af8"/>
          <w:jc w:val="right"/>
        </w:pPr>
        <w:r>
          <w:fldChar w:fldCharType="begin"/>
        </w:r>
        <w:r w:rsidR="002636C7">
          <w:instrText>PAGE   \* MERGEFORMAT</w:instrText>
        </w:r>
        <w:r>
          <w:fldChar w:fldCharType="separate"/>
        </w:r>
        <w:r w:rsidR="005B5562">
          <w:rPr>
            <w:noProof/>
          </w:rPr>
          <w:t>4</w:t>
        </w:r>
        <w:r>
          <w:fldChar w:fldCharType="end"/>
        </w:r>
      </w:p>
    </w:sdtContent>
  </w:sdt>
  <w:p w14:paraId="3868D3F0" w14:textId="77777777" w:rsidR="002636C7" w:rsidRDefault="002636C7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3C115" w14:textId="77777777" w:rsidR="0017789C" w:rsidRDefault="0017789C" w:rsidP="00FC06B5">
      <w:pPr>
        <w:spacing w:after="0" w:line="240" w:lineRule="auto"/>
      </w:pPr>
      <w:r>
        <w:separator/>
      </w:r>
    </w:p>
  </w:footnote>
  <w:footnote w:type="continuationSeparator" w:id="0">
    <w:p w14:paraId="43B378C0" w14:textId="77777777" w:rsidR="0017789C" w:rsidRDefault="0017789C" w:rsidP="00FC0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92EE3"/>
    <w:multiLevelType w:val="hybridMultilevel"/>
    <w:tmpl w:val="5C2C611C"/>
    <w:lvl w:ilvl="0" w:tplc="985ED84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978AA"/>
    <w:multiLevelType w:val="hybridMultilevel"/>
    <w:tmpl w:val="71540DD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649583F"/>
    <w:multiLevelType w:val="hybridMultilevel"/>
    <w:tmpl w:val="745A2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81E07"/>
    <w:multiLevelType w:val="hybridMultilevel"/>
    <w:tmpl w:val="357E7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8F37D3"/>
    <w:multiLevelType w:val="hybridMultilevel"/>
    <w:tmpl w:val="8CE82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DB7C01"/>
    <w:multiLevelType w:val="hybridMultilevel"/>
    <w:tmpl w:val="C608D1A2"/>
    <w:lvl w:ilvl="0" w:tplc="B3A41C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7F41423D"/>
    <w:multiLevelType w:val="hybridMultilevel"/>
    <w:tmpl w:val="E542CF36"/>
    <w:lvl w:ilvl="0" w:tplc="041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784160129">
    <w:abstractNumId w:val="4"/>
  </w:num>
  <w:num w:numId="2" w16cid:durableId="1020547180">
    <w:abstractNumId w:val="1"/>
  </w:num>
  <w:num w:numId="3" w16cid:durableId="1246186694">
    <w:abstractNumId w:val="0"/>
  </w:num>
  <w:num w:numId="4" w16cid:durableId="1785728649">
    <w:abstractNumId w:val="5"/>
  </w:num>
  <w:num w:numId="5" w16cid:durableId="609364275">
    <w:abstractNumId w:val="2"/>
  </w:num>
  <w:num w:numId="6" w16cid:durableId="909463216">
    <w:abstractNumId w:val="6"/>
  </w:num>
  <w:num w:numId="7" w16cid:durableId="2934830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7BCF"/>
    <w:rsid w:val="0000526F"/>
    <w:rsid w:val="00010559"/>
    <w:rsid w:val="00045011"/>
    <w:rsid w:val="00046F9E"/>
    <w:rsid w:val="0005456D"/>
    <w:rsid w:val="00056C72"/>
    <w:rsid w:val="00073BFD"/>
    <w:rsid w:val="00074961"/>
    <w:rsid w:val="00074EB3"/>
    <w:rsid w:val="000763F4"/>
    <w:rsid w:val="00091454"/>
    <w:rsid w:val="0009386D"/>
    <w:rsid w:val="000952D4"/>
    <w:rsid w:val="000A0CED"/>
    <w:rsid w:val="000A4C9F"/>
    <w:rsid w:val="000A675F"/>
    <w:rsid w:val="000B11CE"/>
    <w:rsid w:val="000B4B40"/>
    <w:rsid w:val="000B6E26"/>
    <w:rsid w:val="000D08D2"/>
    <w:rsid w:val="000F09C4"/>
    <w:rsid w:val="000F77E4"/>
    <w:rsid w:val="001002B9"/>
    <w:rsid w:val="0011144F"/>
    <w:rsid w:val="0011521F"/>
    <w:rsid w:val="00125CC3"/>
    <w:rsid w:val="001276FB"/>
    <w:rsid w:val="001304AD"/>
    <w:rsid w:val="00142CD8"/>
    <w:rsid w:val="0015119F"/>
    <w:rsid w:val="0016357C"/>
    <w:rsid w:val="001666B9"/>
    <w:rsid w:val="0017789C"/>
    <w:rsid w:val="00182237"/>
    <w:rsid w:val="001878F7"/>
    <w:rsid w:val="00191793"/>
    <w:rsid w:val="001933CA"/>
    <w:rsid w:val="00194663"/>
    <w:rsid w:val="00195C16"/>
    <w:rsid w:val="001A271B"/>
    <w:rsid w:val="001A3CD1"/>
    <w:rsid w:val="001C24CD"/>
    <w:rsid w:val="001C3103"/>
    <w:rsid w:val="001C7C63"/>
    <w:rsid w:val="001D2708"/>
    <w:rsid w:val="001D3C0F"/>
    <w:rsid w:val="001D5717"/>
    <w:rsid w:val="001D6BA0"/>
    <w:rsid w:val="001F6DB8"/>
    <w:rsid w:val="00200A2E"/>
    <w:rsid w:val="0021059C"/>
    <w:rsid w:val="00215ED6"/>
    <w:rsid w:val="00216D8B"/>
    <w:rsid w:val="00217703"/>
    <w:rsid w:val="00217E04"/>
    <w:rsid w:val="002216F4"/>
    <w:rsid w:val="0022490C"/>
    <w:rsid w:val="00241265"/>
    <w:rsid w:val="002418C8"/>
    <w:rsid w:val="0025238C"/>
    <w:rsid w:val="00253F2A"/>
    <w:rsid w:val="002636C7"/>
    <w:rsid w:val="00264AEF"/>
    <w:rsid w:val="00264D98"/>
    <w:rsid w:val="002704DD"/>
    <w:rsid w:val="00280816"/>
    <w:rsid w:val="002A6265"/>
    <w:rsid w:val="002B2B09"/>
    <w:rsid w:val="002D0770"/>
    <w:rsid w:val="002E6F41"/>
    <w:rsid w:val="002E78AF"/>
    <w:rsid w:val="002F13EA"/>
    <w:rsid w:val="002F1A0B"/>
    <w:rsid w:val="002F4287"/>
    <w:rsid w:val="0030144D"/>
    <w:rsid w:val="00307A34"/>
    <w:rsid w:val="003262BB"/>
    <w:rsid w:val="00331E34"/>
    <w:rsid w:val="0033514E"/>
    <w:rsid w:val="00337E9E"/>
    <w:rsid w:val="003411FA"/>
    <w:rsid w:val="00341610"/>
    <w:rsid w:val="00342610"/>
    <w:rsid w:val="00355A11"/>
    <w:rsid w:val="00370CDF"/>
    <w:rsid w:val="00375045"/>
    <w:rsid w:val="00380FF0"/>
    <w:rsid w:val="0038662B"/>
    <w:rsid w:val="00393EFA"/>
    <w:rsid w:val="00394EF9"/>
    <w:rsid w:val="003B0AD2"/>
    <w:rsid w:val="003B1048"/>
    <w:rsid w:val="003B129F"/>
    <w:rsid w:val="003B430F"/>
    <w:rsid w:val="003B6ACB"/>
    <w:rsid w:val="003C0129"/>
    <w:rsid w:val="003C3ADF"/>
    <w:rsid w:val="003C77A3"/>
    <w:rsid w:val="003D2F58"/>
    <w:rsid w:val="003E0752"/>
    <w:rsid w:val="003E1169"/>
    <w:rsid w:val="003E5F44"/>
    <w:rsid w:val="003F1497"/>
    <w:rsid w:val="003F3337"/>
    <w:rsid w:val="003F78A3"/>
    <w:rsid w:val="00413290"/>
    <w:rsid w:val="00413CDD"/>
    <w:rsid w:val="0041442F"/>
    <w:rsid w:val="00423B4D"/>
    <w:rsid w:val="00431276"/>
    <w:rsid w:val="004370FC"/>
    <w:rsid w:val="00447C4B"/>
    <w:rsid w:val="00450B28"/>
    <w:rsid w:val="00454871"/>
    <w:rsid w:val="00455662"/>
    <w:rsid w:val="00455C51"/>
    <w:rsid w:val="004560F9"/>
    <w:rsid w:val="004560FB"/>
    <w:rsid w:val="00476392"/>
    <w:rsid w:val="00476901"/>
    <w:rsid w:val="00487720"/>
    <w:rsid w:val="004907AD"/>
    <w:rsid w:val="0049449A"/>
    <w:rsid w:val="004A4994"/>
    <w:rsid w:val="004A7AF8"/>
    <w:rsid w:val="004C0CD5"/>
    <w:rsid w:val="004C3A73"/>
    <w:rsid w:val="004C5FB7"/>
    <w:rsid w:val="004D1B26"/>
    <w:rsid w:val="004D3ED9"/>
    <w:rsid w:val="004D7073"/>
    <w:rsid w:val="004F1BED"/>
    <w:rsid w:val="00516F5F"/>
    <w:rsid w:val="00521650"/>
    <w:rsid w:val="00527BE9"/>
    <w:rsid w:val="00541053"/>
    <w:rsid w:val="00542082"/>
    <w:rsid w:val="00543AC9"/>
    <w:rsid w:val="00557564"/>
    <w:rsid w:val="00566981"/>
    <w:rsid w:val="00573CFA"/>
    <w:rsid w:val="00573E0B"/>
    <w:rsid w:val="00577B0F"/>
    <w:rsid w:val="0058008E"/>
    <w:rsid w:val="00583163"/>
    <w:rsid w:val="00586D7F"/>
    <w:rsid w:val="0059556C"/>
    <w:rsid w:val="00596BAA"/>
    <w:rsid w:val="005A3327"/>
    <w:rsid w:val="005A3E48"/>
    <w:rsid w:val="005A4F42"/>
    <w:rsid w:val="005B070A"/>
    <w:rsid w:val="005B3EA7"/>
    <w:rsid w:val="005B5562"/>
    <w:rsid w:val="005B6318"/>
    <w:rsid w:val="005C2828"/>
    <w:rsid w:val="005C45E1"/>
    <w:rsid w:val="005D2637"/>
    <w:rsid w:val="005D6E9A"/>
    <w:rsid w:val="005E732D"/>
    <w:rsid w:val="005F086C"/>
    <w:rsid w:val="005F341F"/>
    <w:rsid w:val="006054DE"/>
    <w:rsid w:val="0060644F"/>
    <w:rsid w:val="00610583"/>
    <w:rsid w:val="0061074B"/>
    <w:rsid w:val="0061176D"/>
    <w:rsid w:val="00615456"/>
    <w:rsid w:val="0062334B"/>
    <w:rsid w:val="00634DDA"/>
    <w:rsid w:val="00637128"/>
    <w:rsid w:val="0064131D"/>
    <w:rsid w:val="006428AA"/>
    <w:rsid w:val="00674A7A"/>
    <w:rsid w:val="00677872"/>
    <w:rsid w:val="00677BCF"/>
    <w:rsid w:val="006929B2"/>
    <w:rsid w:val="006A041E"/>
    <w:rsid w:val="006A3AA3"/>
    <w:rsid w:val="006A620B"/>
    <w:rsid w:val="006B2996"/>
    <w:rsid w:val="006C0D6A"/>
    <w:rsid w:val="006C62DE"/>
    <w:rsid w:val="006D1573"/>
    <w:rsid w:val="006D33BC"/>
    <w:rsid w:val="006E1ED8"/>
    <w:rsid w:val="006E5A63"/>
    <w:rsid w:val="006F04E4"/>
    <w:rsid w:val="006F202E"/>
    <w:rsid w:val="00700C1F"/>
    <w:rsid w:val="0071204C"/>
    <w:rsid w:val="00715A49"/>
    <w:rsid w:val="007232B8"/>
    <w:rsid w:val="00724E57"/>
    <w:rsid w:val="00735DC6"/>
    <w:rsid w:val="007377E9"/>
    <w:rsid w:val="00737C91"/>
    <w:rsid w:val="00742C69"/>
    <w:rsid w:val="007448FE"/>
    <w:rsid w:val="00745EE4"/>
    <w:rsid w:val="00751E48"/>
    <w:rsid w:val="007561CE"/>
    <w:rsid w:val="007574CD"/>
    <w:rsid w:val="00762351"/>
    <w:rsid w:val="00765E41"/>
    <w:rsid w:val="0076728C"/>
    <w:rsid w:val="00775A48"/>
    <w:rsid w:val="00791764"/>
    <w:rsid w:val="00791F11"/>
    <w:rsid w:val="00795100"/>
    <w:rsid w:val="007A095B"/>
    <w:rsid w:val="007B7B6A"/>
    <w:rsid w:val="007D22B6"/>
    <w:rsid w:val="007D2B1A"/>
    <w:rsid w:val="007D48EF"/>
    <w:rsid w:val="007D6A15"/>
    <w:rsid w:val="007E5F10"/>
    <w:rsid w:val="007E7BBD"/>
    <w:rsid w:val="007F639D"/>
    <w:rsid w:val="007F7B8A"/>
    <w:rsid w:val="008133BC"/>
    <w:rsid w:val="008134DE"/>
    <w:rsid w:val="00817CDA"/>
    <w:rsid w:val="0082071D"/>
    <w:rsid w:val="00825237"/>
    <w:rsid w:val="00825F5B"/>
    <w:rsid w:val="0083159A"/>
    <w:rsid w:val="008365FB"/>
    <w:rsid w:val="00841AC8"/>
    <w:rsid w:val="0084569C"/>
    <w:rsid w:val="00851C7A"/>
    <w:rsid w:val="00860C52"/>
    <w:rsid w:val="0087343C"/>
    <w:rsid w:val="00875D9B"/>
    <w:rsid w:val="00887BD5"/>
    <w:rsid w:val="00896A69"/>
    <w:rsid w:val="008A49C0"/>
    <w:rsid w:val="008A5767"/>
    <w:rsid w:val="008B0353"/>
    <w:rsid w:val="008B4EDD"/>
    <w:rsid w:val="008C0186"/>
    <w:rsid w:val="008C38D7"/>
    <w:rsid w:val="008D3D88"/>
    <w:rsid w:val="008D5C21"/>
    <w:rsid w:val="008E1C35"/>
    <w:rsid w:val="008E450D"/>
    <w:rsid w:val="008E6F8E"/>
    <w:rsid w:val="008F3AA7"/>
    <w:rsid w:val="008F7F39"/>
    <w:rsid w:val="009022E8"/>
    <w:rsid w:val="009107BF"/>
    <w:rsid w:val="009205B2"/>
    <w:rsid w:val="0092551F"/>
    <w:rsid w:val="009319C5"/>
    <w:rsid w:val="00956FB6"/>
    <w:rsid w:val="00962F83"/>
    <w:rsid w:val="00965706"/>
    <w:rsid w:val="009919BE"/>
    <w:rsid w:val="00995DD5"/>
    <w:rsid w:val="009A5B67"/>
    <w:rsid w:val="009A6CB7"/>
    <w:rsid w:val="009A6F83"/>
    <w:rsid w:val="009B349E"/>
    <w:rsid w:val="009B5A27"/>
    <w:rsid w:val="009C39DB"/>
    <w:rsid w:val="009D4B72"/>
    <w:rsid w:val="009D7D0E"/>
    <w:rsid w:val="009E2309"/>
    <w:rsid w:val="009F207A"/>
    <w:rsid w:val="00A05C2A"/>
    <w:rsid w:val="00A13D3F"/>
    <w:rsid w:val="00A14E48"/>
    <w:rsid w:val="00A20653"/>
    <w:rsid w:val="00A26D20"/>
    <w:rsid w:val="00A31211"/>
    <w:rsid w:val="00A373E3"/>
    <w:rsid w:val="00A55CAB"/>
    <w:rsid w:val="00A622A0"/>
    <w:rsid w:val="00A62617"/>
    <w:rsid w:val="00A631E8"/>
    <w:rsid w:val="00A646C0"/>
    <w:rsid w:val="00A6596C"/>
    <w:rsid w:val="00A975B2"/>
    <w:rsid w:val="00AA22D2"/>
    <w:rsid w:val="00AC0BF1"/>
    <w:rsid w:val="00AD0E2D"/>
    <w:rsid w:val="00AD7EDC"/>
    <w:rsid w:val="00AE1D86"/>
    <w:rsid w:val="00AE3451"/>
    <w:rsid w:val="00AF0B86"/>
    <w:rsid w:val="00B019EC"/>
    <w:rsid w:val="00B06B68"/>
    <w:rsid w:val="00B2725F"/>
    <w:rsid w:val="00B312D6"/>
    <w:rsid w:val="00B421DF"/>
    <w:rsid w:val="00B429DF"/>
    <w:rsid w:val="00B6671A"/>
    <w:rsid w:val="00B6790B"/>
    <w:rsid w:val="00BB0B95"/>
    <w:rsid w:val="00BB25EA"/>
    <w:rsid w:val="00BB618A"/>
    <w:rsid w:val="00BC7A56"/>
    <w:rsid w:val="00BD03ED"/>
    <w:rsid w:val="00BE14E6"/>
    <w:rsid w:val="00BE597C"/>
    <w:rsid w:val="00BE59A4"/>
    <w:rsid w:val="00BE7482"/>
    <w:rsid w:val="00BE7594"/>
    <w:rsid w:val="00BF20E6"/>
    <w:rsid w:val="00C109B0"/>
    <w:rsid w:val="00C20DD7"/>
    <w:rsid w:val="00C60C7D"/>
    <w:rsid w:val="00C66424"/>
    <w:rsid w:val="00C71720"/>
    <w:rsid w:val="00C76EC7"/>
    <w:rsid w:val="00CA04F7"/>
    <w:rsid w:val="00CA352E"/>
    <w:rsid w:val="00CB0461"/>
    <w:rsid w:val="00CB1169"/>
    <w:rsid w:val="00CB13DA"/>
    <w:rsid w:val="00CB7E7A"/>
    <w:rsid w:val="00CC1C77"/>
    <w:rsid w:val="00CC2050"/>
    <w:rsid w:val="00CC5527"/>
    <w:rsid w:val="00CC6B29"/>
    <w:rsid w:val="00CD0072"/>
    <w:rsid w:val="00CD1B8C"/>
    <w:rsid w:val="00CF5A96"/>
    <w:rsid w:val="00D06749"/>
    <w:rsid w:val="00D1035A"/>
    <w:rsid w:val="00D16741"/>
    <w:rsid w:val="00D20133"/>
    <w:rsid w:val="00D21AE1"/>
    <w:rsid w:val="00D22103"/>
    <w:rsid w:val="00D24518"/>
    <w:rsid w:val="00D34C5B"/>
    <w:rsid w:val="00D34DE0"/>
    <w:rsid w:val="00D40F28"/>
    <w:rsid w:val="00D5477E"/>
    <w:rsid w:val="00D70F71"/>
    <w:rsid w:val="00D84618"/>
    <w:rsid w:val="00D87DBC"/>
    <w:rsid w:val="00D918AC"/>
    <w:rsid w:val="00DC7280"/>
    <w:rsid w:val="00DD0F17"/>
    <w:rsid w:val="00DD32B9"/>
    <w:rsid w:val="00DD6A67"/>
    <w:rsid w:val="00DE3941"/>
    <w:rsid w:val="00DE5543"/>
    <w:rsid w:val="00DF0F81"/>
    <w:rsid w:val="00DF499D"/>
    <w:rsid w:val="00E1122D"/>
    <w:rsid w:val="00E14A0F"/>
    <w:rsid w:val="00E16DA4"/>
    <w:rsid w:val="00E20880"/>
    <w:rsid w:val="00E2136C"/>
    <w:rsid w:val="00E2168B"/>
    <w:rsid w:val="00E22DF8"/>
    <w:rsid w:val="00E43747"/>
    <w:rsid w:val="00E53B9E"/>
    <w:rsid w:val="00E56293"/>
    <w:rsid w:val="00E56540"/>
    <w:rsid w:val="00E56C86"/>
    <w:rsid w:val="00E6425F"/>
    <w:rsid w:val="00E83A6C"/>
    <w:rsid w:val="00EA3786"/>
    <w:rsid w:val="00EB5D46"/>
    <w:rsid w:val="00EB6912"/>
    <w:rsid w:val="00EB6EA3"/>
    <w:rsid w:val="00EC04B3"/>
    <w:rsid w:val="00EE0544"/>
    <w:rsid w:val="00EE150A"/>
    <w:rsid w:val="00EF6AEC"/>
    <w:rsid w:val="00EF6B47"/>
    <w:rsid w:val="00F00E03"/>
    <w:rsid w:val="00F16B8A"/>
    <w:rsid w:val="00F26A56"/>
    <w:rsid w:val="00F334F3"/>
    <w:rsid w:val="00F40D32"/>
    <w:rsid w:val="00F70858"/>
    <w:rsid w:val="00F73AAD"/>
    <w:rsid w:val="00F803FA"/>
    <w:rsid w:val="00F85732"/>
    <w:rsid w:val="00FA373E"/>
    <w:rsid w:val="00FA52C5"/>
    <w:rsid w:val="00FC06B5"/>
    <w:rsid w:val="00FF30E8"/>
    <w:rsid w:val="00FF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46F54"/>
  <w15:docId w15:val="{ABB76C39-59CB-44BE-8ABA-D3F973A70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703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CD1B8C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CD1B8C"/>
    <w:pPr>
      <w:spacing w:before="100" w:beforeAutospacing="1" w:after="100" w:afterAutospacing="1"/>
      <w:outlineLvl w:val="1"/>
    </w:pPr>
    <w:rPr>
      <w:rFonts w:ascii="Verdana" w:eastAsiaTheme="majorEastAsia" w:hAnsi="Verdana" w:cstheme="majorBidi"/>
      <w:b/>
      <w:bCs/>
      <w:color w:val="2F4F4F"/>
      <w:sz w:val="11"/>
      <w:szCs w:val="11"/>
    </w:rPr>
  </w:style>
  <w:style w:type="paragraph" w:styleId="3">
    <w:name w:val="heading 3"/>
    <w:basedOn w:val="a"/>
    <w:next w:val="a"/>
    <w:link w:val="30"/>
    <w:qFormat/>
    <w:rsid w:val="00CD1B8C"/>
    <w:pPr>
      <w:keepNext/>
      <w:widowControl w:val="0"/>
      <w:tabs>
        <w:tab w:val="num" w:pos="3498"/>
      </w:tabs>
      <w:autoSpaceDE w:val="0"/>
      <w:autoSpaceDN w:val="0"/>
      <w:adjustRightInd w:val="0"/>
      <w:ind w:left="3498" w:hanging="720"/>
      <w:outlineLvl w:val="2"/>
    </w:pPr>
    <w:rPr>
      <w:rFonts w:eastAsiaTheme="majorEastAsia" w:cstheme="majorBidi"/>
      <w:sz w:val="28"/>
      <w:szCs w:val="20"/>
    </w:rPr>
  </w:style>
  <w:style w:type="paragraph" w:styleId="4">
    <w:name w:val="heading 4"/>
    <w:basedOn w:val="a"/>
    <w:next w:val="a"/>
    <w:link w:val="40"/>
    <w:qFormat/>
    <w:rsid w:val="00CD1B8C"/>
    <w:pPr>
      <w:keepNext/>
      <w:widowControl w:val="0"/>
      <w:tabs>
        <w:tab w:val="num" w:pos="3642"/>
      </w:tabs>
      <w:autoSpaceDE w:val="0"/>
      <w:autoSpaceDN w:val="0"/>
      <w:adjustRightInd w:val="0"/>
      <w:ind w:left="3642" w:hanging="864"/>
      <w:jc w:val="center"/>
      <w:outlineLvl w:val="3"/>
    </w:pPr>
    <w:rPr>
      <w:rFonts w:eastAsiaTheme="majorEastAsia" w:cstheme="majorBidi"/>
      <w:sz w:val="28"/>
      <w:szCs w:val="20"/>
    </w:rPr>
  </w:style>
  <w:style w:type="paragraph" w:styleId="5">
    <w:name w:val="heading 5"/>
    <w:basedOn w:val="a"/>
    <w:next w:val="a"/>
    <w:link w:val="50"/>
    <w:qFormat/>
    <w:rsid w:val="00CD1B8C"/>
    <w:p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D1B8C"/>
    <w:pPr>
      <w:keepNext/>
      <w:widowControl w:val="0"/>
      <w:tabs>
        <w:tab w:val="left" w:pos="3460"/>
        <w:tab w:val="num" w:pos="3930"/>
      </w:tabs>
      <w:autoSpaceDE w:val="0"/>
      <w:autoSpaceDN w:val="0"/>
      <w:adjustRightInd w:val="0"/>
      <w:ind w:left="3930" w:hanging="1152"/>
      <w:jc w:val="both"/>
      <w:outlineLvl w:val="5"/>
    </w:pPr>
    <w:rPr>
      <w:rFonts w:eastAsiaTheme="majorEastAsia" w:cstheme="majorBidi"/>
      <w:sz w:val="28"/>
      <w:szCs w:val="20"/>
    </w:rPr>
  </w:style>
  <w:style w:type="paragraph" w:styleId="7">
    <w:name w:val="heading 7"/>
    <w:basedOn w:val="a"/>
    <w:next w:val="a"/>
    <w:link w:val="70"/>
    <w:qFormat/>
    <w:rsid w:val="00CD1B8C"/>
    <w:pPr>
      <w:keepNext/>
      <w:widowControl w:val="0"/>
      <w:tabs>
        <w:tab w:val="num" w:pos="4074"/>
      </w:tabs>
      <w:autoSpaceDE w:val="0"/>
      <w:autoSpaceDN w:val="0"/>
      <w:adjustRightInd w:val="0"/>
      <w:ind w:left="4074" w:hanging="1296"/>
      <w:outlineLvl w:val="6"/>
    </w:pPr>
    <w:rPr>
      <w:rFonts w:eastAsiaTheme="majorEastAsia" w:cstheme="majorBidi"/>
      <w:sz w:val="28"/>
      <w:szCs w:val="18"/>
    </w:rPr>
  </w:style>
  <w:style w:type="paragraph" w:styleId="8">
    <w:name w:val="heading 8"/>
    <w:basedOn w:val="a"/>
    <w:next w:val="a"/>
    <w:link w:val="80"/>
    <w:qFormat/>
    <w:rsid w:val="00CD1B8C"/>
    <w:pPr>
      <w:keepNext/>
      <w:widowControl w:val="0"/>
      <w:tabs>
        <w:tab w:val="num" w:pos="4218"/>
      </w:tabs>
      <w:autoSpaceDE w:val="0"/>
      <w:autoSpaceDN w:val="0"/>
      <w:adjustRightInd w:val="0"/>
      <w:ind w:left="4218" w:hanging="1440"/>
      <w:jc w:val="both"/>
      <w:outlineLvl w:val="7"/>
    </w:pPr>
    <w:rPr>
      <w:rFonts w:eastAsiaTheme="majorEastAsia" w:cstheme="majorBidi"/>
      <w:sz w:val="28"/>
      <w:szCs w:val="20"/>
    </w:rPr>
  </w:style>
  <w:style w:type="paragraph" w:styleId="9">
    <w:name w:val="heading 9"/>
    <w:basedOn w:val="a"/>
    <w:next w:val="a"/>
    <w:link w:val="90"/>
    <w:qFormat/>
    <w:rsid w:val="00CD1B8C"/>
    <w:pPr>
      <w:keepNext/>
      <w:widowControl w:val="0"/>
      <w:tabs>
        <w:tab w:val="num" w:pos="4362"/>
      </w:tabs>
      <w:autoSpaceDE w:val="0"/>
      <w:autoSpaceDN w:val="0"/>
      <w:adjustRightInd w:val="0"/>
      <w:ind w:left="4362" w:right="200" w:hanging="1584"/>
      <w:jc w:val="both"/>
      <w:outlineLvl w:val="8"/>
    </w:pPr>
    <w:rPr>
      <w:rFonts w:eastAsiaTheme="majorEastAsia" w:cstheme="majorBid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499D"/>
    <w:rPr>
      <w:rFonts w:ascii="Arial" w:eastAsiaTheme="majorEastAsia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F499D"/>
    <w:rPr>
      <w:rFonts w:ascii="Verdana" w:eastAsiaTheme="majorEastAsia" w:hAnsi="Verdana" w:cstheme="majorBidi"/>
      <w:b/>
      <w:bCs/>
      <w:color w:val="2F4F4F"/>
      <w:sz w:val="11"/>
      <w:szCs w:val="11"/>
    </w:rPr>
  </w:style>
  <w:style w:type="character" w:customStyle="1" w:styleId="30">
    <w:name w:val="Заголовок 3 Знак"/>
    <w:basedOn w:val="a0"/>
    <w:link w:val="3"/>
    <w:rsid w:val="00DF499D"/>
    <w:rPr>
      <w:rFonts w:eastAsiaTheme="majorEastAsia" w:cstheme="majorBidi"/>
      <w:sz w:val="28"/>
    </w:rPr>
  </w:style>
  <w:style w:type="character" w:customStyle="1" w:styleId="40">
    <w:name w:val="Заголовок 4 Знак"/>
    <w:basedOn w:val="a0"/>
    <w:link w:val="4"/>
    <w:rsid w:val="00DF499D"/>
    <w:rPr>
      <w:rFonts w:eastAsiaTheme="majorEastAsia" w:cstheme="majorBidi"/>
      <w:sz w:val="28"/>
    </w:rPr>
  </w:style>
  <w:style w:type="character" w:customStyle="1" w:styleId="50">
    <w:name w:val="Заголовок 5 Знак"/>
    <w:basedOn w:val="a0"/>
    <w:link w:val="5"/>
    <w:rsid w:val="00DF499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F499D"/>
    <w:rPr>
      <w:rFonts w:eastAsiaTheme="majorEastAsia" w:cstheme="majorBidi"/>
      <w:sz w:val="28"/>
    </w:rPr>
  </w:style>
  <w:style w:type="character" w:customStyle="1" w:styleId="70">
    <w:name w:val="Заголовок 7 Знак"/>
    <w:basedOn w:val="a0"/>
    <w:link w:val="7"/>
    <w:rsid w:val="00DF499D"/>
    <w:rPr>
      <w:rFonts w:eastAsiaTheme="majorEastAsia" w:cstheme="majorBidi"/>
      <w:sz w:val="28"/>
      <w:szCs w:val="18"/>
    </w:rPr>
  </w:style>
  <w:style w:type="character" w:customStyle="1" w:styleId="80">
    <w:name w:val="Заголовок 8 Знак"/>
    <w:basedOn w:val="a0"/>
    <w:link w:val="8"/>
    <w:rsid w:val="00DF499D"/>
    <w:rPr>
      <w:rFonts w:eastAsiaTheme="majorEastAsia" w:cstheme="majorBidi"/>
      <w:sz w:val="28"/>
    </w:rPr>
  </w:style>
  <w:style w:type="character" w:customStyle="1" w:styleId="90">
    <w:name w:val="Заголовок 9 Знак"/>
    <w:basedOn w:val="a0"/>
    <w:link w:val="9"/>
    <w:rsid w:val="00DF499D"/>
    <w:rPr>
      <w:rFonts w:eastAsiaTheme="majorEastAsia" w:cstheme="majorBidi"/>
      <w:b/>
      <w:sz w:val="28"/>
    </w:rPr>
  </w:style>
  <w:style w:type="paragraph" w:styleId="a3">
    <w:name w:val="Title"/>
    <w:basedOn w:val="a"/>
    <w:link w:val="a4"/>
    <w:qFormat/>
    <w:rsid w:val="00CD1B8C"/>
    <w:pPr>
      <w:ind w:firstLine="720"/>
      <w:jc w:val="center"/>
    </w:pPr>
    <w:rPr>
      <w:rFonts w:ascii="Arial" w:eastAsiaTheme="majorEastAsia" w:hAnsi="Arial" w:cstheme="majorBidi"/>
      <w:sz w:val="28"/>
      <w:szCs w:val="28"/>
    </w:rPr>
  </w:style>
  <w:style w:type="character" w:customStyle="1" w:styleId="a4">
    <w:name w:val="Заголовок Знак"/>
    <w:link w:val="a3"/>
    <w:rsid w:val="00CD1B8C"/>
    <w:rPr>
      <w:rFonts w:ascii="Arial" w:eastAsiaTheme="majorEastAsia" w:hAnsi="Arial" w:cstheme="majorBidi"/>
      <w:sz w:val="28"/>
      <w:szCs w:val="28"/>
    </w:rPr>
  </w:style>
  <w:style w:type="paragraph" w:styleId="a5">
    <w:name w:val="Subtitle"/>
    <w:basedOn w:val="a"/>
    <w:link w:val="a6"/>
    <w:qFormat/>
    <w:rsid w:val="00CD1B8C"/>
    <w:pPr>
      <w:spacing w:line="360" w:lineRule="auto"/>
      <w:jc w:val="both"/>
    </w:pPr>
    <w:rPr>
      <w:rFonts w:eastAsiaTheme="majorEastAsia" w:cstheme="majorBidi"/>
      <w:sz w:val="28"/>
      <w:szCs w:val="20"/>
    </w:rPr>
  </w:style>
  <w:style w:type="character" w:customStyle="1" w:styleId="a6">
    <w:name w:val="Подзаголовок Знак"/>
    <w:basedOn w:val="a0"/>
    <w:link w:val="a5"/>
    <w:rsid w:val="00CD1B8C"/>
    <w:rPr>
      <w:rFonts w:eastAsiaTheme="majorEastAsia" w:cstheme="majorBidi"/>
      <w:sz w:val="28"/>
    </w:rPr>
  </w:style>
  <w:style w:type="character" w:styleId="a7">
    <w:name w:val="Strong"/>
    <w:uiPriority w:val="22"/>
    <w:qFormat/>
    <w:rsid w:val="00CD1B8C"/>
    <w:rPr>
      <w:b/>
      <w:bCs/>
    </w:rPr>
  </w:style>
  <w:style w:type="character" w:styleId="a8">
    <w:name w:val="Emphasis"/>
    <w:uiPriority w:val="20"/>
    <w:qFormat/>
    <w:rsid w:val="00CD1B8C"/>
    <w:rPr>
      <w:i/>
      <w:iCs/>
    </w:rPr>
  </w:style>
  <w:style w:type="paragraph" w:styleId="a9">
    <w:name w:val="No Spacing"/>
    <w:uiPriority w:val="1"/>
    <w:qFormat/>
    <w:rsid w:val="00CD1B8C"/>
    <w:rPr>
      <w:rFonts w:ascii="Calibri" w:eastAsia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CD1B8C"/>
    <w:pPr>
      <w:ind w:left="708"/>
      <w:jc w:val="right"/>
    </w:pPr>
    <w:rPr>
      <w:rFonts w:eastAsia="Calibr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F499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F499D"/>
    <w:rPr>
      <w:i/>
      <w:iCs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F499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DF499D"/>
    <w:rPr>
      <w:b/>
      <w:bCs/>
      <w:i/>
      <w:iCs/>
      <w:color w:val="4F81BD" w:themeColor="accent1"/>
      <w:sz w:val="24"/>
      <w:szCs w:val="24"/>
    </w:rPr>
  </w:style>
  <w:style w:type="character" w:styleId="ad">
    <w:name w:val="Subtle Emphasis"/>
    <w:uiPriority w:val="19"/>
    <w:qFormat/>
    <w:rsid w:val="00DF499D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DF499D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DF499D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DF499D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DF499D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DF499D"/>
    <w:pPr>
      <w:keepLines/>
      <w:spacing w:before="480" w:after="0"/>
      <w:outlineLvl w:val="9"/>
    </w:pPr>
    <w:rPr>
      <w:rFonts w:asciiTheme="majorHAnsi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677BC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3">
    <w:name w:val="Hyperlink"/>
    <w:rsid w:val="00677BCF"/>
    <w:rPr>
      <w:color w:val="0000FF"/>
      <w:u w:val="single"/>
    </w:rPr>
  </w:style>
  <w:style w:type="paragraph" w:styleId="23">
    <w:name w:val="Body Text 2"/>
    <w:basedOn w:val="a"/>
    <w:link w:val="24"/>
    <w:rsid w:val="00677BC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677BCF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677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77BCF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3426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42610"/>
    <w:rPr>
      <w:rFonts w:ascii="Calibri" w:hAnsi="Calibri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FC0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FC06B5"/>
    <w:rPr>
      <w:rFonts w:ascii="Calibri" w:hAnsi="Calibri"/>
      <w:sz w:val="22"/>
      <w:szCs w:val="22"/>
    </w:rPr>
  </w:style>
  <w:style w:type="paragraph" w:styleId="af8">
    <w:name w:val="footer"/>
    <w:basedOn w:val="a"/>
    <w:link w:val="af9"/>
    <w:uiPriority w:val="99"/>
    <w:unhideWhenUsed/>
    <w:rsid w:val="00FC0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FC06B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88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&#1089;onsultant.ru" TargetMode="External"/><Relationship Id="rId18" Type="http://schemas.openxmlformats.org/officeDocument/2006/relationships/hyperlink" Target="http://www.&#1089;onsultant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gov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&#1089;onsultant.ru" TargetMode="External"/><Relationship Id="rId17" Type="http://schemas.openxmlformats.org/officeDocument/2006/relationships/hyperlink" Target="http://www.&#1089;onsultant.ru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&#1089;onsultant.ru" TargetMode="External"/><Relationship Id="rId20" Type="http://schemas.openxmlformats.org/officeDocument/2006/relationships/hyperlink" Target="http://www.&#1089;onsultan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ibrary.ru/" TargetMode="External"/><Relationship Id="rId24" Type="http://schemas.openxmlformats.org/officeDocument/2006/relationships/hyperlink" Target="http://biblioclu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&#1089;onsultant.ru" TargetMode="External"/><Relationship Id="rId23" Type="http://schemas.openxmlformats.org/officeDocument/2006/relationships/hyperlink" Target="http://www.garant.ru/" TargetMode="External"/><Relationship Id="rId10" Type="http://schemas.openxmlformats.org/officeDocument/2006/relationships/hyperlink" Target="http://www.consultant.ru" TargetMode="External"/><Relationship Id="rId19" Type="http://schemas.openxmlformats.org/officeDocument/2006/relationships/hyperlink" Target="http://www.&#1089;onsultan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tb.donstu.ru/catalog" TargetMode="External"/><Relationship Id="rId14" Type="http://schemas.openxmlformats.org/officeDocument/2006/relationships/hyperlink" Target="http://www.&#1089;onsultant.ru" TargetMode="External"/><Relationship Id="rId22" Type="http://schemas.openxmlformats.org/officeDocument/2006/relationships/hyperlink" Target="http://www.&#1089;onsultant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DDF08-AB5D-4BC4-8F17-41B494F87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18</Pages>
  <Words>4362</Words>
  <Characters>24868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Сизько Игорь Александрович</cp:lastModifiedBy>
  <cp:revision>22</cp:revision>
  <dcterms:created xsi:type="dcterms:W3CDTF">2019-05-30T08:48:00Z</dcterms:created>
  <dcterms:modified xsi:type="dcterms:W3CDTF">2024-08-27T08:53:00Z</dcterms:modified>
</cp:coreProperties>
</file>